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99" w:rsidRDefault="004A5B99" w:rsidP="004A5B99">
      <w:r>
        <w:t>1.</w:t>
      </w:r>
      <w:r w:rsidR="0075713E">
        <w:t>2</w:t>
      </w:r>
      <w:r>
        <w:t xml:space="preserve"> TEMAS DE SIDA: </w:t>
      </w:r>
      <w:r w:rsidR="00BA5E95">
        <w:t>A</w:t>
      </w:r>
      <w:r w:rsidR="00D0019C">
        <w:t xml:space="preserve">spetos </w:t>
      </w:r>
      <w:r w:rsidR="004A3CCB">
        <w:t>Vulneráveis e Práticas Culturais</w:t>
      </w:r>
    </w:p>
    <w:p w:rsidR="004A3CCB" w:rsidRDefault="004A3CCB" w:rsidP="004A5B99"/>
    <w:p w:rsidR="004A5B99" w:rsidRDefault="0075713E" w:rsidP="004A5B99">
      <w:r>
        <w:t>1.2</w:t>
      </w:r>
      <w:r w:rsidR="004A5B99">
        <w:t>.1 VULNERABILIDADE DE GÉNERO: Prioridade da Sexualidade Masculina</w:t>
      </w:r>
    </w:p>
    <w:p w:rsidR="004A5B99" w:rsidRDefault="004A5B99" w:rsidP="004A5B99"/>
    <w:p w:rsidR="004A5B99" w:rsidRDefault="004A5B99" w:rsidP="004A5B99">
      <w:pPr>
        <w:jc w:val="both"/>
      </w:pPr>
      <w:proofErr w:type="gramStart"/>
      <w:r>
        <w:t>É  prática</w:t>
      </w:r>
      <w:proofErr w:type="gramEnd"/>
      <w:r>
        <w:t xml:space="preserve"> comum, ainda que não com espaço totalmente universal, que as necessidades sexuais masculinas são conhecidas, comparando ou refletindo, nas grandes necessidades femininas. É verdade se usarmos diferentes terminologias e conteúdos, como sejam partir da descrição do desejo sexual masculino, para os equivalentes genitais femininos.</w:t>
      </w:r>
    </w:p>
    <w:p w:rsidR="004A5B99" w:rsidRDefault="004A5B99" w:rsidP="004A5B99">
      <w:pPr>
        <w:jc w:val="both"/>
      </w:pPr>
      <w:r>
        <w:t xml:space="preserve">Muitas mulheres e homens definem sexo largamente de acordo com o que eles acreditam dá prazer ao homem, particularmente a penetração. Parece-me </w:t>
      </w:r>
      <w:proofErr w:type="gramStart"/>
      <w:r>
        <w:t>natural entendermos</w:t>
      </w:r>
      <w:proofErr w:type="gramEnd"/>
      <w:r>
        <w:t xml:space="preserve"> por ‘penetração’ (REID</w:t>
      </w:r>
      <w:r w:rsidR="00297B59">
        <w:t>,</w:t>
      </w:r>
      <w:r>
        <w:t xml:space="preserve"> 1995: 12; e LUCAS</w:t>
      </w:r>
      <w:r w:rsidR="00297B59">
        <w:t>,</w:t>
      </w:r>
      <w:r>
        <w:t xml:space="preserve"> 1993: 51), a vaginal, anal e oral – sendo que estas podem permitir a transmissão do vírus da Sida (PARDAL</w:t>
      </w:r>
      <w:r w:rsidR="00297B59">
        <w:t>,</w:t>
      </w:r>
      <w:r>
        <w:t xml:space="preserve"> 1996: 9) </w:t>
      </w:r>
    </w:p>
    <w:p w:rsidR="004A5B99" w:rsidRDefault="004A5B99" w:rsidP="004A5B99">
      <w:pPr>
        <w:jc w:val="both"/>
      </w:pPr>
      <w:r>
        <w:t xml:space="preserve">Gerido o prazer como </w:t>
      </w:r>
      <w:proofErr w:type="gramStart"/>
      <w:r>
        <w:t>um  bem</w:t>
      </w:r>
      <w:proofErr w:type="gramEnd"/>
      <w:r>
        <w:t xml:space="preserve"> escasso regido pelas leis da oferta e da procura, ou seja, aplicar as leis económicas de  Adam Smith ao hedonismo, limita a banalização das necessidades das pessoas em alcançar satisfação mútua e põe à discussão o respeito por formas seguras de comportamento sexual, bem como o uso de medidas protetivas tais como o preservativo, </w:t>
      </w:r>
      <w:proofErr w:type="gramStart"/>
      <w:r>
        <w:t>usado</w:t>
      </w:r>
      <w:proofErr w:type="gramEnd"/>
      <w:r>
        <w:t xml:space="preserve"> com respeito e afeição, mais do que como sinal de</w:t>
      </w:r>
      <w:r w:rsidR="00297B59">
        <w:t xml:space="preserve"> desconfiança ou suspeita (REID,</w:t>
      </w:r>
      <w:r>
        <w:t xml:space="preserve"> 1995: 12).Essa é a melhor forma de refrear a transmissão do </w:t>
      </w:r>
      <w:proofErr w:type="gramStart"/>
      <w:r>
        <w:t>HIV</w:t>
      </w:r>
      <w:proofErr w:type="gramEnd"/>
      <w:r>
        <w:t>.</w:t>
      </w:r>
    </w:p>
    <w:p w:rsidR="004A5B99" w:rsidRDefault="004A5B99" w:rsidP="004A5B99"/>
    <w:p w:rsidR="004A5B99" w:rsidRDefault="004A5B99" w:rsidP="004A5B99"/>
    <w:p w:rsidR="004A5B99" w:rsidRDefault="004A5B99" w:rsidP="004A5B99"/>
    <w:p w:rsidR="004A5B99" w:rsidRDefault="0075713E" w:rsidP="004A5B99">
      <w:r>
        <w:t>1.2</w:t>
      </w:r>
      <w:r w:rsidR="004A5B99">
        <w:t xml:space="preserve">.2. </w:t>
      </w:r>
      <w:proofErr w:type="gramStart"/>
      <w:r w:rsidR="004A5B99">
        <w:t>VULNERABILIDADE  AO</w:t>
      </w:r>
      <w:proofErr w:type="gramEnd"/>
      <w:r w:rsidR="004A5B99">
        <w:t xml:space="preserve"> HIV: Biologia da Mulher</w:t>
      </w:r>
    </w:p>
    <w:p w:rsidR="004A5B99" w:rsidRDefault="004A5B99" w:rsidP="004A5B99">
      <w:pPr>
        <w:jc w:val="both"/>
      </w:pPr>
      <w:r>
        <w:t xml:space="preserve">A SIDA é essencialmente uma </w:t>
      </w:r>
      <w:r w:rsidR="0075713E">
        <w:t>Doença Sexualmente Transmissível (</w:t>
      </w:r>
      <w:r>
        <w:t>DST</w:t>
      </w:r>
      <w:r w:rsidR="0075713E">
        <w:t>)</w:t>
      </w:r>
      <w:r>
        <w:t xml:space="preserve"> que pode ser difundida através do sangue, sémen e secreções vaginais (WHO</w:t>
      </w:r>
      <w:r w:rsidR="00297B59">
        <w:t>,</w:t>
      </w:r>
      <w:r>
        <w:t xml:space="preserve"> 199_: 12).Os investigadores estimam que o risco da mulher pela infeção do </w:t>
      </w:r>
      <w:proofErr w:type="gramStart"/>
      <w:r>
        <w:t>HIV</w:t>
      </w:r>
      <w:proofErr w:type="gramEnd"/>
      <w:r>
        <w:t>, é originário em sexo desprotegido, e duas v</w:t>
      </w:r>
      <w:r w:rsidR="00297B59">
        <w:t>ezes maior que o do homem (REID,</w:t>
      </w:r>
      <w:r>
        <w:t xml:space="preserve"> 1995: 10).</w:t>
      </w:r>
    </w:p>
    <w:p w:rsidR="004A5B99" w:rsidRDefault="004A5B99" w:rsidP="004A5B99">
      <w:pPr>
        <w:jc w:val="both"/>
      </w:pPr>
      <w:r>
        <w:t xml:space="preserve">Para além dos fatores acima indicados, a própria biologia da mulher constitui outro fator de risco, isto é «A maioria dos fatores responsáveis pela diferente transmissão está na larga área-superfície </w:t>
      </w:r>
      <w:proofErr w:type="spellStart"/>
      <w:r>
        <w:t>mucosal</w:t>
      </w:r>
      <w:proofErr w:type="spellEnd"/>
      <w:r>
        <w:t xml:space="preserve">, exposta ao vírus na mulher e </w:t>
      </w:r>
      <w:proofErr w:type="gramStart"/>
      <w:r>
        <w:t>à  grande</w:t>
      </w:r>
      <w:proofErr w:type="gramEnd"/>
      <w:r>
        <w:t xml:space="preserve"> inoculação viral presente no sémen, comparado com as secreções vaginais. A transmissão homem-mulher e de algumas DST</w:t>
      </w:r>
      <w:proofErr w:type="gramStart"/>
      <w:r>
        <w:t>,</w:t>
      </w:r>
      <w:proofErr w:type="gramEnd"/>
      <w:r>
        <w:t xml:space="preserve"> é no mínimo 15% mais eficiente que a transmissão mulher-homem» (WHO</w:t>
      </w:r>
      <w:r w:rsidR="00297B59">
        <w:t>,</w:t>
      </w:r>
      <w:r>
        <w:t xml:space="preserve"> 199_: 12). Em suma, riscos de que um homem ou uma mulher fique infetada pelo </w:t>
      </w:r>
      <w:proofErr w:type="gramStart"/>
      <w:r>
        <w:t>HIV  é</w:t>
      </w:r>
      <w:proofErr w:type="gramEnd"/>
      <w:r>
        <w:t xml:space="preserve"> maior se alguma DST estiver presente (REID</w:t>
      </w:r>
      <w:r w:rsidR="00297B59">
        <w:t>,</w:t>
      </w:r>
      <w:r>
        <w:t xml:space="preserve"> 1995: 10), como de resto referimos relativamente à malária, no ponto 1.1.4</w:t>
      </w:r>
      <w:r w:rsidR="00463CEA">
        <w:t xml:space="preserve">.6 </w:t>
      </w:r>
      <w:r>
        <w:t xml:space="preserve"> Taxa de Mortalidade.</w:t>
      </w:r>
    </w:p>
    <w:p w:rsidR="00953A8E" w:rsidRDefault="00953A8E"/>
    <w:p w:rsidR="004A5B99" w:rsidRDefault="004A5B99"/>
    <w:p w:rsidR="00BA5E95" w:rsidRDefault="00BA5E95"/>
    <w:p w:rsidR="004A5B99" w:rsidRDefault="0075713E">
      <w:r>
        <w:t>1.2</w:t>
      </w:r>
      <w:r w:rsidR="004A5B99">
        <w:t>.3 ASPETOS MÉDICO-BIOLÓGICOS E PRÁTICAS CULTURAIS</w:t>
      </w:r>
    </w:p>
    <w:p w:rsidR="00BA5E95" w:rsidRDefault="00BA5E95"/>
    <w:p w:rsidR="004A3CCB" w:rsidRDefault="006E0E41" w:rsidP="004A3CCB">
      <w:pPr>
        <w:jc w:val="both"/>
        <w:rPr>
          <w:rFonts w:cstheme="minorHAnsi"/>
        </w:rPr>
      </w:pPr>
      <w:r>
        <w:rPr>
          <w:rFonts w:cstheme="minorHAnsi"/>
        </w:rPr>
        <w:t>O estudo que se segue, foi abordado</w:t>
      </w:r>
      <w:r w:rsidR="001B6F42">
        <w:rPr>
          <w:rFonts w:cstheme="minorHAnsi"/>
        </w:rPr>
        <w:t xml:space="preserve"> pelo </w:t>
      </w:r>
      <w:proofErr w:type="spellStart"/>
      <w:r w:rsidR="001B6F42">
        <w:rPr>
          <w:rFonts w:cstheme="minorHAnsi"/>
        </w:rPr>
        <w:t>dr</w:t>
      </w:r>
      <w:proofErr w:type="spellEnd"/>
      <w:r w:rsidR="001B6F42">
        <w:rPr>
          <w:rFonts w:cstheme="minorHAnsi"/>
        </w:rPr>
        <w:t xml:space="preserve"> João Lucas, entre outros,</w:t>
      </w:r>
      <w:r w:rsidR="004A3CCB">
        <w:rPr>
          <w:rFonts w:cstheme="minorHAnsi"/>
        </w:rPr>
        <w:t xml:space="preserve"> identifica</w:t>
      </w:r>
      <w:r w:rsidR="001B6F42">
        <w:rPr>
          <w:rFonts w:cstheme="minorHAnsi"/>
        </w:rPr>
        <w:t>ndo</w:t>
      </w:r>
      <w:r w:rsidR="004A3CCB">
        <w:rPr>
          <w:rFonts w:cstheme="minorHAnsi"/>
        </w:rPr>
        <w:t xml:space="preserve"> c</w:t>
      </w:r>
      <w:r w:rsidR="004A3CCB" w:rsidRPr="00CE7B41">
        <w:rPr>
          <w:rFonts w:cstheme="minorHAnsi"/>
        </w:rPr>
        <w:t xml:space="preserve">ertas práticas culturais </w:t>
      </w:r>
      <w:r w:rsidR="004A3CCB">
        <w:rPr>
          <w:rFonts w:cstheme="minorHAnsi"/>
        </w:rPr>
        <w:t xml:space="preserve">que </w:t>
      </w:r>
      <w:r w:rsidR="004A3CCB" w:rsidRPr="00CE7B41">
        <w:rPr>
          <w:rFonts w:cstheme="minorHAnsi"/>
        </w:rPr>
        <w:t>pod</w:t>
      </w:r>
      <w:r w:rsidR="004A3CCB">
        <w:rPr>
          <w:rFonts w:cstheme="minorHAnsi"/>
        </w:rPr>
        <w:t xml:space="preserve">em exacerbar psicologicamente o infetado masculino e feminino no </w:t>
      </w:r>
      <w:r w:rsidR="004A3CCB" w:rsidRPr="00CE7B41">
        <w:rPr>
          <w:rFonts w:cstheme="minorHAnsi"/>
        </w:rPr>
        <w:t xml:space="preserve">que diz respeito ao risco de infeção pelo </w:t>
      </w:r>
      <w:proofErr w:type="gramStart"/>
      <w:r w:rsidR="004A3CCB" w:rsidRPr="00CE7B41">
        <w:rPr>
          <w:rFonts w:cstheme="minorHAnsi"/>
        </w:rPr>
        <w:t>HIV</w:t>
      </w:r>
      <w:proofErr w:type="gramEnd"/>
      <w:r w:rsidR="004A3CCB" w:rsidRPr="00CE7B41">
        <w:rPr>
          <w:rFonts w:cstheme="minorHAnsi"/>
        </w:rPr>
        <w:t xml:space="preserve">, especialmente quando o HIV está largamente difundido na população. </w:t>
      </w:r>
      <w:r w:rsidR="004A3CCB">
        <w:rPr>
          <w:rFonts w:cstheme="minorHAnsi"/>
        </w:rPr>
        <w:t>Alguns e</w:t>
      </w:r>
      <w:r w:rsidR="004A3CCB" w:rsidRPr="00CE7B41">
        <w:rPr>
          <w:rFonts w:cstheme="minorHAnsi"/>
        </w:rPr>
        <w:t>xemplos</w:t>
      </w:r>
      <w:r w:rsidR="004A3CCB">
        <w:rPr>
          <w:rFonts w:cstheme="minorHAnsi"/>
        </w:rPr>
        <w:t xml:space="preserve"> disso são:</w:t>
      </w:r>
    </w:p>
    <w:p w:rsidR="004A3CCB" w:rsidRDefault="004A3CCB" w:rsidP="004A3CCB">
      <w:pPr>
        <w:jc w:val="both"/>
        <w:rPr>
          <w:rFonts w:cstheme="minorHAnsi"/>
        </w:rPr>
      </w:pPr>
    </w:p>
    <w:p w:rsidR="001B6F42" w:rsidRDefault="0075713E" w:rsidP="004A3CCB">
      <w:pPr>
        <w:pStyle w:val="PargrafodaLista"/>
        <w:ind w:left="0"/>
        <w:jc w:val="both"/>
        <w:rPr>
          <w:rFonts w:cstheme="minorHAnsi"/>
        </w:rPr>
      </w:pPr>
      <w:r>
        <w:rPr>
          <w:rFonts w:cstheme="minorHAnsi"/>
        </w:rPr>
        <w:t>1.2</w:t>
      </w:r>
      <w:r w:rsidR="001B6F42">
        <w:rPr>
          <w:rFonts w:cstheme="minorHAnsi"/>
        </w:rPr>
        <w:t xml:space="preserve">.3.1 </w:t>
      </w:r>
      <w:r w:rsidR="004A3CCB">
        <w:rPr>
          <w:rFonts w:cstheme="minorHAnsi"/>
        </w:rPr>
        <w:t>Medicina Popular</w:t>
      </w:r>
    </w:p>
    <w:p w:rsidR="004A3CCB" w:rsidRDefault="004A3CCB" w:rsidP="004A3CCB">
      <w:pPr>
        <w:pStyle w:val="PargrafodaLista"/>
        <w:ind w:left="0"/>
        <w:jc w:val="both"/>
        <w:rPr>
          <w:rFonts w:cstheme="minorHAnsi"/>
        </w:rPr>
      </w:pPr>
      <w:r>
        <w:rPr>
          <w:rFonts w:cstheme="minorHAnsi"/>
        </w:rPr>
        <w:t xml:space="preserve"> E</w:t>
      </w:r>
      <w:r w:rsidRPr="00757B28">
        <w:rPr>
          <w:rFonts w:cstheme="minorHAnsi"/>
        </w:rPr>
        <w:t xml:space="preserve">m algumas partes do mundo, as mulheres usam ervas e outros agentes na vagina, para causar ardor e aperto. </w:t>
      </w:r>
      <w:r>
        <w:rPr>
          <w:rFonts w:cstheme="minorHAnsi"/>
        </w:rPr>
        <w:t>A</w:t>
      </w:r>
      <w:r w:rsidRPr="00CE7B41">
        <w:rPr>
          <w:rFonts w:cstheme="minorHAnsi"/>
        </w:rPr>
        <w:t xml:space="preserve">s substâncias usadas podem causar inflamação e erosão da mucosa vaginal, tornando-a </w:t>
      </w:r>
      <w:r>
        <w:rPr>
          <w:rFonts w:cstheme="minorHAnsi"/>
        </w:rPr>
        <w:t>suscetível</w:t>
      </w:r>
      <w:r w:rsidRPr="00CE7B41">
        <w:rPr>
          <w:rFonts w:cstheme="minorHAnsi"/>
        </w:rPr>
        <w:t xml:space="preserve"> para </w:t>
      </w:r>
      <w:r>
        <w:rPr>
          <w:rFonts w:cstheme="minorHAnsi"/>
        </w:rPr>
        <w:t>infeção pelo</w:t>
      </w:r>
      <w:r w:rsidRPr="00CE7B41">
        <w:rPr>
          <w:rFonts w:cstheme="minorHAnsi"/>
        </w:rPr>
        <w:t xml:space="preserve"> </w:t>
      </w:r>
      <w:proofErr w:type="gramStart"/>
      <w:r w:rsidRPr="00CE7B41">
        <w:rPr>
          <w:rFonts w:cstheme="minorHAnsi"/>
        </w:rPr>
        <w:t>HIV</w:t>
      </w:r>
      <w:proofErr w:type="gramEnd"/>
      <w:r>
        <w:rPr>
          <w:rFonts w:cstheme="minorHAnsi"/>
        </w:rPr>
        <w:t xml:space="preserve">. </w:t>
      </w:r>
      <w:r w:rsidRPr="00757B28">
        <w:rPr>
          <w:rFonts w:cstheme="minorHAnsi"/>
        </w:rPr>
        <w:t xml:space="preserve">Carregada de preconceito, </w:t>
      </w:r>
      <w:r>
        <w:rPr>
          <w:rFonts w:cstheme="minorHAnsi"/>
        </w:rPr>
        <w:t xml:space="preserve">a Medicina tradicional surge como abrangendo vários saberes como a biologia e a química (i.e. plantas </w:t>
      </w:r>
      <w:r w:rsidR="003E47D2">
        <w:rPr>
          <w:rFonts w:cstheme="minorHAnsi"/>
        </w:rPr>
        <w:t>usadas como remédios e os extra</w:t>
      </w:r>
      <w:r>
        <w:rPr>
          <w:rFonts w:cstheme="minorHAnsi"/>
        </w:rPr>
        <w:t>tos/compostos ativos, que del</w:t>
      </w:r>
      <w:r w:rsidR="00874E96">
        <w:rPr>
          <w:rFonts w:cstheme="minorHAnsi"/>
        </w:rPr>
        <w:t>as é possível extrair) (MENESES,</w:t>
      </w:r>
      <w:r>
        <w:rPr>
          <w:rFonts w:cstheme="minorHAnsi"/>
        </w:rPr>
        <w:t xml:space="preserve"> 2001: 4).</w:t>
      </w:r>
    </w:p>
    <w:p w:rsidR="006F42A3" w:rsidRDefault="006F42A3" w:rsidP="004A3CCB">
      <w:pPr>
        <w:pStyle w:val="PargrafodaLista"/>
        <w:ind w:left="0"/>
        <w:jc w:val="both"/>
        <w:rPr>
          <w:rFonts w:cstheme="minorHAnsi"/>
        </w:rPr>
      </w:pPr>
    </w:p>
    <w:p w:rsidR="001B6F42" w:rsidRDefault="0075713E" w:rsidP="004A3CCB">
      <w:pPr>
        <w:pStyle w:val="PargrafodaLista"/>
        <w:ind w:left="0"/>
        <w:jc w:val="both"/>
        <w:rPr>
          <w:rFonts w:cstheme="minorHAnsi"/>
        </w:rPr>
      </w:pPr>
      <w:r>
        <w:rPr>
          <w:rFonts w:cstheme="minorHAnsi"/>
        </w:rPr>
        <w:t>1.2</w:t>
      </w:r>
      <w:r w:rsidR="001B6F42">
        <w:rPr>
          <w:rFonts w:cstheme="minorHAnsi"/>
        </w:rPr>
        <w:t xml:space="preserve">.3.2 </w:t>
      </w:r>
      <w:r w:rsidR="003E47D2">
        <w:rPr>
          <w:rFonts w:cstheme="minorHAnsi"/>
        </w:rPr>
        <w:t>P</w:t>
      </w:r>
      <w:r w:rsidR="006F42A3">
        <w:rPr>
          <w:rFonts w:cstheme="minorHAnsi"/>
        </w:rPr>
        <w:t>arteiras</w:t>
      </w:r>
      <w:r w:rsidR="003E47D2">
        <w:rPr>
          <w:rFonts w:cstheme="minorHAnsi"/>
        </w:rPr>
        <w:t xml:space="preserve"> T</w:t>
      </w:r>
      <w:r w:rsidR="006F42A3">
        <w:rPr>
          <w:rFonts w:cstheme="minorHAnsi"/>
        </w:rPr>
        <w:t>radicionais</w:t>
      </w:r>
      <w:r w:rsidR="001B6F42">
        <w:rPr>
          <w:rFonts w:cstheme="minorHAnsi"/>
        </w:rPr>
        <w:t xml:space="preserve"> </w:t>
      </w:r>
    </w:p>
    <w:p w:rsidR="004A3CCB" w:rsidRPr="006F42A3" w:rsidRDefault="003E47D2" w:rsidP="004A3CCB">
      <w:pPr>
        <w:pStyle w:val="PargrafodaLista"/>
        <w:ind w:left="0"/>
        <w:jc w:val="both"/>
        <w:rPr>
          <w:rFonts w:cstheme="minorHAnsi"/>
          <w:sz w:val="20"/>
        </w:rPr>
      </w:pPr>
      <w:r>
        <w:rPr>
          <w:rFonts w:cstheme="minorHAnsi"/>
        </w:rPr>
        <w:t xml:space="preserve"> </w:t>
      </w:r>
      <w:r w:rsidR="006F42A3">
        <w:rPr>
          <w:rFonts w:cstheme="minorHAnsi"/>
        </w:rPr>
        <w:t>N</w:t>
      </w:r>
      <w:r w:rsidR="00A56AE8">
        <w:rPr>
          <w:rFonts w:cstheme="minorHAnsi"/>
        </w:rPr>
        <w:t xml:space="preserve">um estudo realizado em 1999, a uma amostra de 48 Parteiras Tradicionais, na Província do Niassa, revela que estas desconheciam os perigos da Transmissão Vertical e de material não esterilizado, colocando em risco a sua própria vida e dos recém-nascidos, pelo que </w:t>
      </w:r>
      <w:proofErr w:type="gramStart"/>
      <w:r w:rsidR="00A56AE8">
        <w:rPr>
          <w:rFonts w:cstheme="minorHAnsi"/>
        </w:rPr>
        <w:t xml:space="preserve">se </w:t>
      </w:r>
      <w:r w:rsidR="006647E5">
        <w:rPr>
          <w:rFonts w:cstheme="minorHAnsi"/>
        </w:rPr>
        <w:t xml:space="preserve"> lhes</w:t>
      </w:r>
      <w:proofErr w:type="gramEnd"/>
      <w:r w:rsidR="006647E5">
        <w:rPr>
          <w:rFonts w:cstheme="minorHAnsi"/>
        </w:rPr>
        <w:t xml:space="preserve"> </w:t>
      </w:r>
      <w:r w:rsidR="00A56AE8">
        <w:rPr>
          <w:rFonts w:cstheme="minorHAnsi"/>
        </w:rPr>
        <w:t>recomendou</w:t>
      </w:r>
      <w:r w:rsidR="006647E5">
        <w:rPr>
          <w:rFonts w:cstheme="minorHAnsi"/>
        </w:rPr>
        <w:t xml:space="preserve">, </w:t>
      </w:r>
      <w:r w:rsidR="00A56AE8">
        <w:rPr>
          <w:rFonts w:cstheme="minorHAnsi"/>
        </w:rPr>
        <w:t xml:space="preserve"> se</w:t>
      </w:r>
      <w:r w:rsidR="006647E5">
        <w:rPr>
          <w:rFonts w:cstheme="minorHAnsi"/>
        </w:rPr>
        <w:t>re</w:t>
      </w:r>
      <w:r w:rsidR="00A56AE8">
        <w:rPr>
          <w:rFonts w:cstheme="minorHAnsi"/>
        </w:rPr>
        <w:t>m expostas a atividades</w:t>
      </w:r>
      <w:r w:rsidR="006F42A3">
        <w:rPr>
          <w:rFonts w:cstheme="minorHAnsi"/>
        </w:rPr>
        <w:t xml:space="preserve"> de formação</w:t>
      </w:r>
      <w:r w:rsidR="006647E5">
        <w:rPr>
          <w:rFonts w:cstheme="minorHAnsi"/>
        </w:rPr>
        <w:t>,</w:t>
      </w:r>
      <w:r w:rsidR="006F42A3">
        <w:rPr>
          <w:rFonts w:cstheme="minorHAnsi"/>
        </w:rPr>
        <w:t xml:space="preserve"> uma vez que se considera estas atividades, difusoras por excelência, de mensagens de prevenção sobre o HIV/SIDA, junto das parturientes </w:t>
      </w:r>
      <w:r w:rsidR="006F42A3">
        <w:rPr>
          <w:rFonts w:cstheme="minorHAnsi"/>
          <w:sz w:val="20"/>
        </w:rPr>
        <w:t>(PENCS</w:t>
      </w:r>
      <w:r w:rsidR="00874E96">
        <w:rPr>
          <w:rFonts w:cstheme="minorHAnsi"/>
          <w:sz w:val="20"/>
        </w:rPr>
        <w:t>,</w:t>
      </w:r>
      <w:r w:rsidR="006F42A3">
        <w:rPr>
          <w:rFonts w:cstheme="minorHAnsi"/>
          <w:sz w:val="20"/>
        </w:rPr>
        <w:t xml:space="preserve"> 2004: 42)</w:t>
      </w:r>
    </w:p>
    <w:p w:rsidR="004A3CCB" w:rsidRDefault="004A3CCB" w:rsidP="004A3CCB">
      <w:pPr>
        <w:pStyle w:val="PargrafodaLista"/>
        <w:ind w:left="0"/>
        <w:jc w:val="both"/>
        <w:rPr>
          <w:rFonts w:cstheme="minorHAnsi"/>
        </w:rPr>
      </w:pPr>
    </w:p>
    <w:p w:rsidR="001B6F42" w:rsidRDefault="0075713E" w:rsidP="004A3CCB">
      <w:pPr>
        <w:jc w:val="both"/>
        <w:rPr>
          <w:rFonts w:cstheme="minorHAnsi"/>
        </w:rPr>
      </w:pPr>
      <w:r>
        <w:rPr>
          <w:rFonts w:cstheme="minorHAnsi"/>
        </w:rPr>
        <w:t>1.2</w:t>
      </w:r>
      <w:r w:rsidR="001B6F42">
        <w:rPr>
          <w:rFonts w:cstheme="minorHAnsi"/>
        </w:rPr>
        <w:t xml:space="preserve">.3.3 </w:t>
      </w:r>
      <w:r w:rsidR="004A3CCB">
        <w:rPr>
          <w:rFonts w:cstheme="minorHAnsi"/>
        </w:rPr>
        <w:t>P</w:t>
      </w:r>
      <w:r w:rsidR="004A3CCB" w:rsidRPr="00CE7B41">
        <w:rPr>
          <w:rFonts w:cstheme="minorHAnsi"/>
        </w:rPr>
        <w:t xml:space="preserve">enetração </w:t>
      </w:r>
      <w:r w:rsidR="004A3CCB">
        <w:rPr>
          <w:rFonts w:cstheme="minorHAnsi"/>
        </w:rPr>
        <w:t>A</w:t>
      </w:r>
      <w:r w:rsidR="004A3CCB" w:rsidRPr="00CE7B41">
        <w:rPr>
          <w:rFonts w:cstheme="minorHAnsi"/>
        </w:rPr>
        <w:t>nal</w:t>
      </w:r>
      <w:r w:rsidR="001B6F42">
        <w:rPr>
          <w:rFonts w:cstheme="minorHAnsi"/>
        </w:rPr>
        <w:t xml:space="preserve"> </w:t>
      </w:r>
      <w:r w:rsidR="004A3CCB" w:rsidRPr="00CE7B41">
        <w:rPr>
          <w:rFonts w:cstheme="minorHAnsi"/>
        </w:rPr>
        <w:t xml:space="preserve"> </w:t>
      </w:r>
    </w:p>
    <w:p w:rsidR="004A3CCB" w:rsidRPr="00CE7B41" w:rsidRDefault="004A3CCB" w:rsidP="004A3CCB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Pr="00CE7B41">
        <w:rPr>
          <w:rFonts w:cstheme="minorHAnsi"/>
        </w:rPr>
        <w:t xml:space="preserve">arrega altos riscos de transmissão do </w:t>
      </w:r>
      <w:proofErr w:type="gramStart"/>
      <w:r w:rsidRPr="00CE7B41">
        <w:rPr>
          <w:rFonts w:cstheme="minorHAnsi"/>
        </w:rPr>
        <w:t>HIV</w:t>
      </w:r>
      <w:proofErr w:type="gramEnd"/>
      <w:r w:rsidRPr="00CE7B41">
        <w:rPr>
          <w:rFonts w:cstheme="minorHAnsi"/>
        </w:rPr>
        <w:t xml:space="preserve">, por causa das frequentes lesões. Não obstante a sua associação frequente com </w:t>
      </w:r>
      <w:proofErr w:type="gramStart"/>
      <w:r w:rsidRPr="00CE7B41">
        <w:rPr>
          <w:rFonts w:cstheme="minorHAnsi"/>
        </w:rPr>
        <w:t xml:space="preserve">contactos homossexuais, </w:t>
      </w:r>
      <w:r>
        <w:rPr>
          <w:rFonts w:cstheme="minorHAnsi"/>
        </w:rPr>
        <w:t>também pode</w:t>
      </w:r>
      <w:proofErr w:type="gramEnd"/>
      <w:r>
        <w:rPr>
          <w:rFonts w:cstheme="minorHAnsi"/>
        </w:rPr>
        <w:t xml:space="preserve"> fazer parte das</w:t>
      </w:r>
      <w:r w:rsidRPr="00CE7B41">
        <w:rPr>
          <w:rFonts w:cstheme="minorHAnsi"/>
        </w:rPr>
        <w:t xml:space="preserve"> práticas de casais hetero</w:t>
      </w:r>
      <w:r>
        <w:rPr>
          <w:rFonts w:cstheme="minorHAnsi"/>
        </w:rPr>
        <w:t>s</w:t>
      </w:r>
      <w:r w:rsidRPr="00CE7B41">
        <w:rPr>
          <w:rFonts w:cstheme="minorHAnsi"/>
        </w:rPr>
        <w:t>sexuais, que o f</w:t>
      </w:r>
      <w:r>
        <w:rPr>
          <w:rFonts w:cstheme="minorHAnsi"/>
        </w:rPr>
        <w:t>azem para prevenir a virgindade,</w:t>
      </w:r>
      <w:r w:rsidRPr="00CE7B41">
        <w:rPr>
          <w:rFonts w:cstheme="minorHAnsi"/>
        </w:rPr>
        <w:t xml:space="preserve"> para prote</w:t>
      </w:r>
      <w:r>
        <w:rPr>
          <w:rFonts w:cstheme="minorHAnsi"/>
        </w:rPr>
        <w:t>ger contra a gravidez,</w:t>
      </w:r>
      <w:r w:rsidRPr="00CE7B41">
        <w:rPr>
          <w:rFonts w:cstheme="minorHAnsi"/>
        </w:rPr>
        <w:t xml:space="preserve"> para</w:t>
      </w:r>
      <w:r>
        <w:rPr>
          <w:rFonts w:cstheme="minorHAnsi"/>
        </w:rPr>
        <w:t xml:space="preserve"> tirar prazer sexual,</w:t>
      </w:r>
      <w:r w:rsidRPr="00CE7B41">
        <w:rPr>
          <w:rFonts w:cstheme="minorHAnsi"/>
        </w:rPr>
        <w:t xml:space="preserve"> principalmente os homens, na busca pela variedade sexual</w:t>
      </w:r>
      <w:r w:rsidR="00874E96">
        <w:rPr>
          <w:rFonts w:cstheme="minorHAnsi"/>
        </w:rPr>
        <w:t xml:space="preserve"> (REID,</w:t>
      </w:r>
      <w:r>
        <w:rPr>
          <w:rFonts w:cstheme="minorHAnsi"/>
        </w:rPr>
        <w:t xml:space="preserve"> 1995: 13).</w:t>
      </w:r>
    </w:p>
    <w:p w:rsidR="004A3CCB" w:rsidRDefault="004A3CCB" w:rsidP="004A3CCB">
      <w:pPr>
        <w:jc w:val="both"/>
        <w:rPr>
          <w:rFonts w:cstheme="minorHAnsi"/>
        </w:rPr>
      </w:pPr>
    </w:p>
    <w:p w:rsidR="00B76BA0" w:rsidRDefault="0075713E" w:rsidP="004A3CCB">
      <w:pPr>
        <w:jc w:val="both"/>
        <w:rPr>
          <w:rFonts w:cstheme="minorHAnsi"/>
        </w:rPr>
      </w:pPr>
      <w:r>
        <w:rPr>
          <w:rFonts w:cstheme="minorHAnsi"/>
        </w:rPr>
        <w:t>1.2</w:t>
      </w:r>
      <w:r w:rsidR="00B76BA0">
        <w:rPr>
          <w:rFonts w:cstheme="minorHAnsi"/>
        </w:rPr>
        <w:t xml:space="preserve">.3.4 </w:t>
      </w:r>
      <w:r w:rsidR="004A3CCB">
        <w:rPr>
          <w:rFonts w:cstheme="minorHAnsi"/>
        </w:rPr>
        <w:t>M</w:t>
      </w:r>
      <w:r w:rsidR="004A3CCB" w:rsidRPr="00CE7B41">
        <w:rPr>
          <w:rFonts w:cstheme="minorHAnsi"/>
        </w:rPr>
        <w:t xml:space="preserve">utilação </w:t>
      </w:r>
      <w:r w:rsidR="004A3CCB">
        <w:rPr>
          <w:rFonts w:cstheme="minorHAnsi"/>
        </w:rPr>
        <w:t>G</w:t>
      </w:r>
      <w:r w:rsidR="004A3CCB" w:rsidRPr="00CE7B41">
        <w:rPr>
          <w:rFonts w:cstheme="minorHAnsi"/>
        </w:rPr>
        <w:t xml:space="preserve">enital </w:t>
      </w:r>
      <w:r w:rsidR="004A3CCB">
        <w:rPr>
          <w:rFonts w:cstheme="minorHAnsi"/>
        </w:rPr>
        <w:t>F</w:t>
      </w:r>
      <w:r w:rsidR="004A3CCB" w:rsidRPr="00CE7B41">
        <w:rPr>
          <w:rFonts w:cstheme="minorHAnsi"/>
        </w:rPr>
        <w:t xml:space="preserve">eminina </w:t>
      </w:r>
    </w:p>
    <w:p w:rsidR="004A3CCB" w:rsidRDefault="00B76BA0" w:rsidP="004A3CCB">
      <w:pPr>
        <w:jc w:val="both"/>
        <w:rPr>
          <w:rFonts w:cstheme="minorHAnsi"/>
        </w:rPr>
      </w:pPr>
      <w:r>
        <w:rPr>
          <w:rFonts w:cstheme="minorHAnsi"/>
        </w:rPr>
        <w:t>É</w:t>
      </w:r>
      <w:r w:rsidR="004A3CCB" w:rsidRPr="00CE7B41">
        <w:rPr>
          <w:rFonts w:cstheme="minorHAnsi"/>
        </w:rPr>
        <w:t xml:space="preserve"> praticada em vários países</w:t>
      </w:r>
      <w:r w:rsidR="004A3CCB">
        <w:rPr>
          <w:rFonts w:cstheme="minorHAnsi"/>
        </w:rPr>
        <w:t xml:space="preserve"> sendo que a</w:t>
      </w:r>
      <w:r w:rsidR="004A3CCB" w:rsidRPr="00CE7B41">
        <w:rPr>
          <w:rFonts w:cstheme="minorHAnsi"/>
        </w:rPr>
        <w:t xml:space="preserve"> prática consiste em cortar o lábio menor e maior, coser a vulva, deixando apenas um pequeno </w:t>
      </w:r>
      <w:r w:rsidR="004A3CCB">
        <w:rPr>
          <w:rFonts w:cstheme="minorHAnsi"/>
        </w:rPr>
        <w:t xml:space="preserve">orifício </w:t>
      </w:r>
      <w:r w:rsidR="004A3CCB" w:rsidRPr="00CE7B41">
        <w:rPr>
          <w:rFonts w:cstheme="minorHAnsi"/>
        </w:rPr>
        <w:t>para a urina e a menstruação. O máximo extremo de circuncisão é provavelme</w:t>
      </w:r>
      <w:r w:rsidR="004A3CCB">
        <w:rPr>
          <w:rFonts w:cstheme="minorHAnsi"/>
        </w:rPr>
        <w:t>nte a remoção da cabeça do clíto</w:t>
      </w:r>
      <w:r w:rsidR="004A3CCB" w:rsidRPr="00CE7B41">
        <w:rPr>
          <w:rFonts w:cstheme="minorHAnsi"/>
        </w:rPr>
        <w:t>ris</w:t>
      </w:r>
      <w:r w:rsidR="004A3CCB">
        <w:rPr>
          <w:rFonts w:cstheme="minorHAnsi"/>
        </w:rPr>
        <w:t>.</w:t>
      </w:r>
      <w:r w:rsidR="004A3CCB" w:rsidRPr="00CE7B41">
        <w:rPr>
          <w:rFonts w:cstheme="minorHAnsi"/>
        </w:rPr>
        <w:t xml:space="preserve"> </w:t>
      </w:r>
      <w:r w:rsidR="004A3CCB">
        <w:rPr>
          <w:rFonts w:cstheme="minorHAnsi"/>
        </w:rPr>
        <w:t xml:space="preserve">Esta cirurgia </w:t>
      </w:r>
      <w:r w:rsidR="004A3CCB" w:rsidRPr="00CE7B41">
        <w:rPr>
          <w:rFonts w:cstheme="minorHAnsi"/>
        </w:rPr>
        <w:t xml:space="preserve">pode </w:t>
      </w:r>
      <w:r w:rsidR="004A3CCB">
        <w:rPr>
          <w:rFonts w:cstheme="minorHAnsi"/>
        </w:rPr>
        <w:t xml:space="preserve">constituir </w:t>
      </w:r>
      <w:r w:rsidR="004A3CCB" w:rsidRPr="00CE7B41">
        <w:rPr>
          <w:rFonts w:cstheme="minorHAnsi"/>
        </w:rPr>
        <w:t xml:space="preserve">um risco durante o </w:t>
      </w:r>
      <w:proofErr w:type="gramStart"/>
      <w:r w:rsidR="004A3CCB" w:rsidRPr="00CE7B41">
        <w:rPr>
          <w:rFonts w:cstheme="minorHAnsi"/>
        </w:rPr>
        <w:t>sexo</w:t>
      </w:r>
      <w:r w:rsidR="004A3CCB">
        <w:rPr>
          <w:rFonts w:cstheme="minorHAnsi"/>
        </w:rPr>
        <w:t>.</w:t>
      </w:r>
      <w:r w:rsidR="004A3CCB" w:rsidRPr="00CE7B41">
        <w:rPr>
          <w:rFonts w:cstheme="minorHAnsi"/>
        </w:rPr>
        <w:t xml:space="preserve">  </w:t>
      </w:r>
      <w:proofErr w:type="gramEnd"/>
      <w:r w:rsidR="004A3CCB" w:rsidRPr="00CE7B41">
        <w:rPr>
          <w:rFonts w:cstheme="minorHAnsi"/>
        </w:rPr>
        <w:t>O procedimento ele próprio</w:t>
      </w:r>
      <w:proofErr w:type="gramStart"/>
      <w:r w:rsidR="004A3CCB" w:rsidRPr="00CE7B41">
        <w:rPr>
          <w:rFonts w:cstheme="minorHAnsi"/>
        </w:rPr>
        <w:t>,</w:t>
      </w:r>
      <w:proofErr w:type="gramEnd"/>
      <w:r w:rsidR="004A3CCB" w:rsidRPr="00CE7B41">
        <w:rPr>
          <w:rFonts w:cstheme="minorHAnsi"/>
        </w:rPr>
        <w:t xml:space="preserve"> pode ser um risco, se não forem e</w:t>
      </w:r>
      <w:r w:rsidR="004A3CCB">
        <w:rPr>
          <w:rFonts w:cstheme="minorHAnsi"/>
        </w:rPr>
        <w:t>s</w:t>
      </w:r>
      <w:r w:rsidR="004A3CCB" w:rsidRPr="00CE7B41">
        <w:rPr>
          <w:rFonts w:cstheme="minorHAnsi"/>
        </w:rPr>
        <w:t>ter</w:t>
      </w:r>
      <w:r w:rsidR="004A3CCB">
        <w:rPr>
          <w:rFonts w:cstheme="minorHAnsi"/>
        </w:rPr>
        <w:t>i</w:t>
      </w:r>
      <w:r w:rsidR="004A3CCB" w:rsidRPr="00CE7B41">
        <w:rPr>
          <w:rFonts w:cstheme="minorHAnsi"/>
        </w:rPr>
        <w:t>lizados os instrumentos usados em diversas pacientes</w:t>
      </w:r>
      <w:r w:rsidR="004A3CCB">
        <w:rPr>
          <w:rFonts w:cstheme="minorHAnsi"/>
        </w:rPr>
        <w:t xml:space="preserve">. Sangrar depois da </w:t>
      </w:r>
      <w:proofErr w:type="gramStart"/>
      <w:r w:rsidR="004A3CCB">
        <w:rPr>
          <w:rFonts w:cstheme="minorHAnsi"/>
        </w:rPr>
        <w:lastRenderedPageBreak/>
        <w:t xml:space="preserve">circuncisão </w:t>
      </w:r>
      <w:r w:rsidR="004A3CCB" w:rsidRPr="00CE7B41">
        <w:rPr>
          <w:rFonts w:cstheme="minorHAnsi"/>
        </w:rPr>
        <w:t xml:space="preserve"> pode</w:t>
      </w:r>
      <w:proofErr w:type="gramEnd"/>
      <w:r w:rsidR="004A3CCB" w:rsidRPr="00CE7B41">
        <w:rPr>
          <w:rFonts w:cstheme="minorHAnsi"/>
        </w:rPr>
        <w:t xml:space="preserve"> trazer necessidade de transfusão de sangue, possivelmente </w:t>
      </w:r>
      <w:r w:rsidR="004A3CCB">
        <w:rPr>
          <w:rFonts w:cstheme="minorHAnsi"/>
        </w:rPr>
        <w:t xml:space="preserve">sangue </w:t>
      </w:r>
      <w:r w:rsidR="004A3CCB" w:rsidRPr="00CE7B41">
        <w:rPr>
          <w:rFonts w:cstheme="minorHAnsi"/>
        </w:rPr>
        <w:t>desprotegido e contaminado</w:t>
      </w:r>
      <w:r w:rsidR="00874E96">
        <w:rPr>
          <w:rFonts w:cstheme="minorHAnsi"/>
        </w:rPr>
        <w:t xml:space="preserve"> (REID,</w:t>
      </w:r>
      <w:r w:rsidR="004A3CCB">
        <w:rPr>
          <w:rFonts w:cstheme="minorHAnsi"/>
        </w:rPr>
        <w:t xml:space="preserve"> 1995: 13)</w:t>
      </w:r>
    </w:p>
    <w:p w:rsidR="004A3CCB" w:rsidRDefault="004A3CCB" w:rsidP="004A3CCB">
      <w:pPr>
        <w:jc w:val="both"/>
        <w:rPr>
          <w:rFonts w:cstheme="minorHAnsi"/>
        </w:rPr>
      </w:pPr>
    </w:p>
    <w:p w:rsidR="00B76BA0" w:rsidRDefault="0075713E" w:rsidP="004A3CCB">
      <w:pPr>
        <w:jc w:val="both"/>
        <w:rPr>
          <w:rFonts w:cstheme="minorHAnsi"/>
        </w:rPr>
      </w:pPr>
      <w:r>
        <w:rPr>
          <w:rFonts w:cstheme="minorHAnsi"/>
        </w:rPr>
        <w:t>1.2</w:t>
      </w:r>
      <w:r w:rsidR="00B76BA0">
        <w:rPr>
          <w:rFonts w:cstheme="minorHAnsi"/>
        </w:rPr>
        <w:t>.3.5</w:t>
      </w:r>
      <w:r w:rsidR="004A3CCB">
        <w:rPr>
          <w:rFonts w:cstheme="minorHAnsi"/>
        </w:rPr>
        <w:t xml:space="preserve"> Droga e Relações Sexuais </w:t>
      </w:r>
    </w:p>
    <w:p w:rsidR="004A3CCB" w:rsidRPr="00C74BCC" w:rsidRDefault="004A3CCB" w:rsidP="004A3CCB">
      <w:pPr>
        <w:jc w:val="both"/>
      </w:pPr>
      <w:proofErr w:type="gramStart"/>
      <w:r w:rsidRPr="00C74BCC">
        <w:t>Segundo  LUCAS</w:t>
      </w:r>
      <w:proofErr w:type="gramEnd"/>
      <w:r w:rsidR="00874E96">
        <w:t>,</w:t>
      </w:r>
      <w:r>
        <w:t xml:space="preserve"> 1993:</w:t>
      </w:r>
      <w:r w:rsidRPr="00C74BCC">
        <w:t xml:space="preserve"> 44</w:t>
      </w:r>
      <w:r w:rsidR="00463CEA">
        <w:t>-</w:t>
      </w:r>
      <w:r w:rsidRPr="00C74BCC">
        <w:t xml:space="preserve">45 no seu livro «SIDA: </w:t>
      </w:r>
      <w:proofErr w:type="gramStart"/>
      <w:r w:rsidRPr="00C74BCC">
        <w:t>A Sexuali</w:t>
      </w:r>
      <w:r w:rsidR="00AC6AAC">
        <w:t>dade Desprevenida dos Portuguese</w:t>
      </w:r>
      <w:r w:rsidRPr="00C74BCC">
        <w:t>s», muitos dos casos de Sida comunicados à OMS pelos países da EU têm</w:t>
      </w:r>
      <w:proofErr w:type="gramEnd"/>
      <w:r w:rsidRPr="00C74BCC">
        <w:t xml:space="preserve"> origem em utilizadores de droga.</w:t>
      </w:r>
    </w:p>
    <w:p w:rsidR="004A3CCB" w:rsidRPr="00C74BCC" w:rsidRDefault="004A3CCB" w:rsidP="004A3CCB">
      <w:pPr>
        <w:jc w:val="both"/>
      </w:pPr>
      <w:r>
        <w:t>Nessa população, a</w:t>
      </w:r>
      <w:r w:rsidRPr="00C74BCC">
        <w:t xml:space="preserve"> dupla via de transmissão (sangue e sémen) aumenta decisivamente a probabilidade de infeção dos parceiros sexuais e torna mais problemática a situação de uns e de outros. </w:t>
      </w:r>
    </w:p>
    <w:p w:rsidR="004A3CCB" w:rsidRPr="00C74BCC" w:rsidRDefault="004A3CCB" w:rsidP="004A3CCB">
      <w:pPr>
        <w:jc w:val="both"/>
      </w:pPr>
      <w:r>
        <w:t>No que concerne à d</w:t>
      </w:r>
      <w:r w:rsidRPr="00C74BCC">
        <w:t>iferença entre sexos quanto à experiência da droga</w:t>
      </w:r>
      <w:r>
        <w:t>, podemos dizer que 22% dos homens</w:t>
      </w:r>
      <w:r w:rsidRPr="00C74BCC">
        <w:t xml:space="preserve"> </w:t>
      </w:r>
      <w:r>
        <w:t>u</w:t>
      </w:r>
      <w:r w:rsidRPr="00C74BCC">
        <w:t>sou alguma vez droga e apenas 9% das mulheres reconhece tê-las usado.</w:t>
      </w:r>
    </w:p>
    <w:p w:rsidR="004A3CCB" w:rsidRDefault="004A3CCB" w:rsidP="004A3CCB">
      <w:pPr>
        <w:jc w:val="both"/>
      </w:pPr>
    </w:p>
    <w:p w:rsidR="00B76BA0" w:rsidRDefault="0075713E" w:rsidP="004A3CCB">
      <w:pPr>
        <w:jc w:val="both"/>
      </w:pPr>
      <w:r>
        <w:t>1.2</w:t>
      </w:r>
      <w:r w:rsidR="00B76BA0">
        <w:t>.3.6</w:t>
      </w:r>
      <w:r w:rsidR="004A3CCB" w:rsidRPr="00C74BCC">
        <w:t xml:space="preserve"> </w:t>
      </w:r>
      <w:r w:rsidR="004A3CCB">
        <w:t xml:space="preserve">Outras </w:t>
      </w:r>
      <w:r w:rsidR="004A3CCB" w:rsidRPr="00C74BCC">
        <w:t>Práticas Sexuai</w:t>
      </w:r>
      <w:r w:rsidR="004A3CCB">
        <w:t xml:space="preserve">s Desenvolvidas </w:t>
      </w:r>
    </w:p>
    <w:p w:rsidR="004A3CCB" w:rsidRPr="00C74BCC" w:rsidRDefault="004A3CCB" w:rsidP="004A3CCB">
      <w:pPr>
        <w:jc w:val="both"/>
      </w:pPr>
      <w:r>
        <w:t>S</w:t>
      </w:r>
      <w:r w:rsidRPr="00C74BCC">
        <w:t>egundo</w:t>
      </w:r>
      <w:r w:rsidR="00874E96">
        <w:t xml:space="preserve"> LUCAS,</w:t>
      </w:r>
      <w:r>
        <w:t xml:space="preserve"> 1993: 51</w:t>
      </w:r>
      <w:r w:rsidRPr="00C74BCC">
        <w:t>,</w:t>
      </w:r>
      <w:r>
        <w:t xml:space="preserve"> acontecem outras práticas sexuais a desenvolver:</w:t>
      </w:r>
      <w:r w:rsidRPr="00C74BCC">
        <w:t xml:space="preserve"> </w:t>
      </w:r>
      <w:proofErr w:type="gramStart"/>
      <w:r>
        <w:t xml:space="preserve">a </w:t>
      </w:r>
      <w:r w:rsidRPr="00C74BCC">
        <w:t xml:space="preserve"> </w:t>
      </w:r>
      <w:proofErr w:type="spellStart"/>
      <w:r w:rsidRPr="00C74BCC">
        <w:t>fellatio</w:t>
      </w:r>
      <w:proofErr w:type="spellEnd"/>
      <w:proofErr w:type="gramEnd"/>
      <w:r w:rsidRPr="00C74BCC">
        <w:t xml:space="preserve">  (introdução do péni</w:t>
      </w:r>
      <w:r>
        <w:t>s na boca da parceira), e</w:t>
      </w:r>
      <w:r w:rsidRPr="00C74BCC">
        <w:t xml:space="preserve"> o </w:t>
      </w:r>
      <w:proofErr w:type="spellStart"/>
      <w:r w:rsidRPr="00C74BCC">
        <w:t>cunnilingus</w:t>
      </w:r>
      <w:proofErr w:type="spellEnd"/>
      <w:r w:rsidRPr="00C74BCC">
        <w:t xml:space="preserve"> (sexo oral-genital, envolvendo a boca do homem e os genitais da mulher), são  admitidas por cerca de um em cada quatro indivíduos do sexo masculino, e por um em cada cinco indivíduos do sexo feminino; </w:t>
      </w:r>
      <w:r>
        <w:t>sendo</w:t>
      </w:r>
      <w:r w:rsidRPr="00C74BCC">
        <w:t xml:space="preserve"> que só 4% das mulheres e 6% dos homens</w:t>
      </w:r>
      <w:proofErr w:type="gramStart"/>
      <w:r w:rsidRPr="00C74BCC">
        <w:t>,</w:t>
      </w:r>
      <w:proofErr w:type="gramEnd"/>
      <w:r w:rsidRPr="00C74BCC">
        <w:t xml:space="preserve"> </w:t>
      </w:r>
      <w:r>
        <w:t>admitem ter praticado sexo anal (LUCAS</w:t>
      </w:r>
      <w:r w:rsidR="00874E96">
        <w:t>,</w:t>
      </w:r>
      <w:r>
        <w:t xml:space="preserve"> 1993: 51).</w:t>
      </w:r>
      <w:r w:rsidRPr="00C74BCC">
        <w:t xml:space="preserve"> A cultura tradicional costuma aproximar estas práticas a </w:t>
      </w:r>
      <w:proofErr w:type="gramStart"/>
      <w:r w:rsidRPr="00C74BCC">
        <w:t>outras  como</w:t>
      </w:r>
      <w:proofErr w:type="gramEnd"/>
      <w:r w:rsidRPr="00C74BCC">
        <w:t xml:space="preserve"> o adultério, a sodomia, fornicação ou atos contra a ordem da natureza, ou ordem social ou moralidade (HUMAN S</w:t>
      </w:r>
      <w:r>
        <w:t>CIENC</w:t>
      </w:r>
      <w:r w:rsidR="00874E96">
        <w:t>ES  RESEARCH COUNCIL,</w:t>
      </w:r>
      <w:r>
        <w:t xml:space="preserve"> </w:t>
      </w:r>
      <w:r w:rsidRPr="00C74BCC">
        <w:t>2004: 65)</w:t>
      </w:r>
    </w:p>
    <w:p w:rsidR="004A3CCB" w:rsidRDefault="004A3CCB" w:rsidP="004A3CCB">
      <w:pPr>
        <w:jc w:val="both"/>
      </w:pPr>
    </w:p>
    <w:p w:rsidR="00B76BA0" w:rsidRDefault="0075713E" w:rsidP="004A3CCB">
      <w:pPr>
        <w:jc w:val="both"/>
      </w:pPr>
      <w:r>
        <w:t>1.2</w:t>
      </w:r>
      <w:r w:rsidR="00B76BA0">
        <w:t>.3.7</w:t>
      </w:r>
      <w:r w:rsidR="004A3CCB">
        <w:t xml:space="preserve"> Uso do Preservativo </w:t>
      </w:r>
    </w:p>
    <w:p w:rsidR="004A3CCB" w:rsidRDefault="004A3CCB" w:rsidP="004A3CCB">
      <w:pPr>
        <w:jc w:val="both"/>
      </w:pPr>
      <w:r>
        <w:t>A sua utilização como prática de prevenção sexual do contágio</w:t>
      </w:r>
      <w:r w:rsidR="00874E96">
        <w:t xml:space="preserve"> pelo </w:t>
      </w:r>
      <w:proofErr w:type="gramStart"/>
      <w:r w:rsidR="00874E96">
        <w:t>HIV</w:t>
      </w:r>
      <w:proofErr w:type="gramEnd"/>
      <w:r w:rsidR="00874E96">
        <w:t xml:space="preserve">/ SIDA, segundo LUCAS, </w:t>
      </w:r>
      <w:r>
        <w:t xml:space="preserve">1993: 56, expressa-se no grupo etário das pessoas em idade madura (45-49 anos) da seguinte forma: apenas um em cada quatro homens experimentou alguma vez o preservativo e no grupo dos 18-19 anos, </w:t>
      </w:r>
      <w:r w:rsidR="006647E5">
        <w:t>pelo menos um em cada dois, ado</w:t>
      </w:r>
      <w:r>
        <w:t>tou esse comportamento preventivo. Ainda segundo este autor e na última página referenciada, «</w:t>
      </w:r>
      <w:proofErr w:type="gramStart"/>
      <w:r>
        <w:t>Num  estudo</w:t>
      </w:r>
      <w:proofErr w:type="gramEnd"/>
      <w:r>
        <w:t xml:space="preserve"> em Lisboa, 12% dos indivíduos com menos 21 anos, terão usado sempre o preservativo no último ano».</w:t>
      </w:r>
    </w:p>
    <w:p w:rsidR="004A3CCB" w:rsidRDefault="004A3CCB" w:rsidP="004A3CCB">
      <w:pPr>
        <w:jc w:val="both"/>
      </w:pPr>
      <w:r>
        <w:t>No caso das relações extraconjugais, este comportamento preventivo não alcançou ainda uma posição maioritária. Só um em cada quatro indivíduos (26%) utiliza-o sempre nas relações extraconjugais. Outros tantos (26%) usam-no só às vezes. Porém, 19% nunca usa preservativo</w:t>
      </w:r>
      <w:r w:rsidR="00874E96">
        <w:t xml:space="preserve"> nestas relações sexuais (LUCAS,</w:t>
      </w:r>
      <w:r>
        <w:t xml:space="preserve"> 1993: 57)</w:t>
      </w:r>
    </w:p>
    <w:p w:rsidR="004A3CCB" w:rsidRDefault="004A3CCB" w:rsidP="004A3CCB">
      <w:pPr>
        <w:jc w:val="both"/>
      </w:pPr>
    </w:p>
    <w:p w:rsidR="00B76BA0" w:rsidRDefault="00B76BA0" w:rsidP="004A3CCB">
      <w:pPr>
        <w:jc w:val="both"/>
      </w:pPr>
    </w:p>
    <w:p w:rsidR="00B76BA0" w:rsidRDefault="0075713E" w:rsidP="004A3CCB">
      <w:pPr>
        <w:jc w:val="both"/>
      </w:pPr>
      <w:r>
        <w:lastRenderedPageBreak/>
        <w:t>1.2</w:t>
      </w:r>
      <w:r w:rsidR="00B76BA0">
        <w:t>.3.</w:t>
      </w:r>
      <w:proofErr w:type="gramStart"/>
      <w:r w:rsidR="00B76BA0">
        <w:t>8</w:t>
      </w:r>
      <w:r w:rsidR="00EE39D8">
        <w:t xml:space="preserve"> </w:t>
      </w:r>
      <w:r w:rsidR="004A3CCB">
        <w:t xml:space="preserve"> Atitudes</w:t>
      </w:r>
      <w:proofErr w:type="gramEnd"/>
      <w:r w:rsidR="004A3CCB">
        <w:t xml:space="preserve"> Irónicas  Face ao Preservativo </w:t>
      </w:r>
    </w:p>
    <w:p w:rsidR="004A3CCB" w:rsidRDefault="004A3CCB" w:rsidP="004A3CCB">
      <w:pPr>
        <w:jc w:val="both"/>
      </w:pPr>
      <w:r>
        <w:t>Est</w:t>
      </w:r>
      <w:r w:rsidR="00054734">
        <w:t>e</w:t>
      </w:r>
      <w:r>
        <w:t xml:space="preserve"> </w:t>
      </w:r>
      <w:r w:rsidR="00054734">
        <w:t>ponto</w:t>
      </w:r>
      <w:r>
        <w:t xml:space="preserve"> foi construíd</w:t>
      </w:r>
      <w:r w:rsidR="00054734">
        <w:t>o</w:t>
      </w:r>
      <w:r>
        <w:t xml:space="preserve"> </w:t>
      </w:r>
      <w:r w:rsidR="003D645F">
        <w:t>com os diversos itens, da construção de um gráfico, que pretendia testar «Atitudes face ao Preservativo»</w:t>
      </w:r>
      <w:r w:rsidR="003B3E2C">
        <w:t>. P</w:t>
      </w:r>
      <w:r w:rsidR="00054734">
        <w:t>artindo d</w:t>
      </w:r>
      <w:r w:rsidR="003B3E2C">
        <w:t>os itens para a sua constituição em</w:t>
      </w:r>
      <w:r w:rsidR="00EE39D8">
        <w:t xml:space="preserve"> </w:t>
      </w:r>
      <w:proofErr w:type="gramStart"/>
      <w:r w:rsidR="00054734">
        <w:t>texto</w:t>
      </w:r>
      <w:r w:rsidR="00EE39D8">
        <w:t>,</w:t>
      </w:r>
      <w:r w:rsidR="00054734">
        <w:t xml:space="preserve">  usámos</w:t>
      </w:r>
      <w:proofErr w:type="gramEnd"/>
      <w:r w:rsidR="00054734">
        <w:t xml:space="preserve"> a virgula e uma maiúscula,</w:t>
      </w:r>
      <w:r>
        <w:t xml:space="preserve"> </w:t>
      </w:r>
      <w:r w:rsidR="00054734">
        <w:t xml:space="preserve">para </w:t>
      </w:r>
      <w:r>
        <w:t>aponta</w:t>
      </w:r>
      <w:r w:rsidR="00054734">
        <w:t>r a</w:t>
      </w:r>
      <w:r w:rsidR="00EE39D8">
        <w:t>s diversas</w:t>
      </w:r>
      <w:r>
        <w:t xml:space="preserve"> atitudes</w:t>
      </w:r>
      <w:r w:rsidR="003B3E2C">
        <w:t>, do que resultou uma certa ironia</w:t>
      </w:r>
      <w:r>
        <w:t xml:space="preserve"> face ao uso do preservativo</w:t>
      </w:r>
      <w:r w:rsidR="00EE39D8">
        <w:t xml:space="preserve">, </w:t>
      </w:r>
      <w:r w:rsidR="003B3E2C">
        <w:t>que tem a vantagem de descentrar a análise</w:t>
      </w:r>
      <w:r w:rsidR="00874E96">
        <w:t xml:space="preserve"> (LUCAS,</w:t>
      </w:r>
      <w:r>
        <w:t xml:space="preserve"> 1993: 74) : «</w:t>
      </w:r>
      <w:proofErr w:type="gramStart"/>
      <w:r>
        <w:t>Aceitável relações</w:t>
      </w:r>
      <w:proofErr w:type="gramEnd"/>
      <w:r>
        <w:t xml:space="preserve"> ocasionais sem preservativo, Contra a minha religião, Faz perder ereção, Ofensivo para usar com o cônjuge/parceiro regular, Preço demasiado alto, Apropriado para usar com o cônjuge, Fáceis de usar, Uso se parceiro solicitar, Apropriado para usar com parceiros ocasionais, Eficácia na prevenção doenças venéreas»</w:t>
      </w:r>
      <w:r w:rsidR="003B3E2C">
        <w:t>.</w:t>
      </w: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835248" w:rsidRDefault="00835248" w:rsidP="004A3CCB">
      <w:pPr>
        <w:jc w:val="both"/>
      </w:pPr>
    </w:p>
    <w:p w:rsidR="00E92E2B" w:rsidRDefault="00E92E2B" w:rsidP="004A3CCB">
      <w:pPr>
        <w:jc w:val="both"/>
      </w:pPr>
    </w:p>
    <w:sectPr w:rsidR="00E92E2B" w:rsidSect="00E92E2B">
      <w:footerReference w:type="default" r:id="rId6"/>
      <w:pgSz w:w="11906" w:h="16838"/>
      <w:pgMar w:top="1417" w:right="1701" w:bottom="1417" w:left="1701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584" w:rsidRDefault="00B67584" w:rsidP="00297B59">
      <w:pPr>
        <w:spacing w:after="0" w:line="240" w:lineRule="auto"/>
      </w:pPr>
      <w:r>
        <w:separator/>
      </w:r>
    </w:p>
  </w:endnote>
  <w:endnote w:type="continuationSeparator" w:id="0">
    <w:p w:rsidR="00B67584" w:rsidRDefault="00B67584" w:rsidP="0029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3512"/>
      <w:docPartObj>
        <w:docPartGallery w:val="Page Numbers (Bottom of Page)"/>
        <w:docPartUnique/>
      </w:docPartObj>
    </w:sdtPr>
    <w:sdtContent>
      <w:p w:rsidR="00E92E2B" w:rsidRDefault="00F52E09">
        <w:pPr>
          <w:pStyle w:val="Rodap"/>
          <w:jc w:val="right"/>
        </w:pPr>
        <w:fldSimple w:instr=" PAGE   \* MERGEFORMAT ">
          <w:r w:rsidR="00AC6AAC">
            <w:rPr>
              <w:noProof/>
            </w:rPr>
            <w:t>28</w:t>
          </w:r>
        </w:fldSimple>
      </w:p>
    </w:sdtContent>
  </w:sdt>
  <w:p w:rsidR="00297B59" w:rsidRDefault="00297B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584" w:rsidRDefault="00B67584" w:rsidP="00297B59">
      <w:pPr>
        <w:spacing w:after="0" w:line="240" w:lineRule="auto"/>
      </w:pPr>
      <w:r>
        <w:separator/>
      </w:r>
    </w:p>
  </w:footnote>
  <w:footnote w:type="continuationSeparator" w:id="0">
    <w:p w:rsidR="00B67584" w:rsidRDefault="00B67584" w:rsidP="00297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B99"/>
    <w:rsid w:val="00002FD5"/>
    <w:rsid w:val="00021303"/>
    <w:rsid w:val="00054734"/>
    <w:rsid w:val="000E7EB5"/>
    <w:rsid w:val="001B6F42"/>
    <w:rsid w:val="00222DA4"/>
    <w:rsid w:val="00233924"/>
    <w:rsid w:val="002447E5"/>
    <w:rsid w:val="002848DE"/>
    <w:rsid w:val="00291CA3"/>
    <w:rsid w:val="00297B59"/>
    <w:rsid w:val="002C2F17"/>
    <w:rsid w:val="002C3B65"/>
    <w:rsid w:val="002F1D99"/>
    <w:rsid w:val="003B3E2C"/>
    <w:rsid w:val="003B48C5"/>
    <w:rsid w:val="003D645F"/>
    <w:rsid w:val="003E47D2"/>
    <w:rsid w:val="004029A6"/>
    <w:rsid w:val="00411CAC"/>
    <w:rsid w:val="00463CEA"/>
    <w:rsid w:val="004819D6"/>
    <w:rsid w:val="00495581"/>
    <w:rsid w:val="004A3CCB"/>
    <w:rsid w:val="004A5B99"/>
    <w:rsid w:val="00505854"/>
    <w:rsid w:val="0051717D"/>
    <w:rsid w:val="006647E5"/>
    <w:rsid w:val="00690C4C"/>
    <w:rsid w:val="006E0E41"/>
    <w:rsid w:val="006F42A3"/>
    <w:rsid w:val="00730308"/>
    <w:rsid w:val="0075713E"/>
    <w:rsid w:val="007E76F4"/>
    <w:rsid w:val="007F591E"/>
    <w:rsid w:val="00835248"/>
    <w:rsid w:val="00874E96"/>
    <w:rsid w:val="008A0DF6"/>
    <w:rsid w:val="00937170"/>
    <w:rsid w:val="00953A8E"/>
    <w:rsid w:val="00A56AE8"/>
    <w:rsid w:val="00AC6AAC"/>
    <w:rsid w:val="00AD1CDA"/>
    <w:rsid w:val="00AE5374"/>
    <w:rsid w:val="00B27B2B"/>
    <w:rsid w:val="00B67584"/>
    <w:rsid w:val="00B76BA0"/>
    <w:rsid w:val="00BA5E95"/>
    <w:rsid w:val="00C212AB"/>
    <w:rsid w:val="00C31AF3"/>
    <w:rsid w:val="00C525B3"/>
    <w:rsid w:val="00D0019C"/>
    <w:rsid w:val="00D147D5"/>
    <w:rsid w:val="00D250B3"/>
    <w:rsid w:val="00E86B5A"/>
    <w:rsid w:val="00E92E2B"/>
    <w:rsid w:val="00EE39D8"/>
    <w:rsid w:val="00F52E09"/>
    <w:rsid w:val="00F540AC"/>
    <w:rsid w:val="00F6373F"/>
    <w:rsid w:val="00F7595D"/>
    <w:rsid w:val="00FD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3CCB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297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97B59"/>
  </w:style>
  <w:style w:type="paragraph" w:styleId="Rodap">
    <w:name w:val="footer"/>
    <w:basedOn w:val="Normal"/>
    <w:link w:val="RodapCarcter"/>
    <w:uiPriority w:val="99"/>
    <w:unhideWhenUsed/>
    <w:rsid w:val="00297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97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1200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Natividade</dc:creator>
  <cp:lastModifiedBy>Natividade</cp:lastModifiedBy>
  <cp:revision>17</cp:revision>
  <dcterms:created xsi:type="dcterms:W3CDTF">2012-03-31T17:22:00Z</dcterms:created>
  <dcterms:modified xsi:type="dcterms:W3CDTF">2013-02-14T20:58:00Z</dcterms:modified>
</cp:coreProperties>
</file>