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DA78" w14:textId="6D59FB25" w:rsidR="00AD6969" w:rsidRPr="00AD6969" w:rsidRDefault="00AD6969" w:rsidP="00AD6969">
      <w:pPr>
        <w:spacing w:after="0" w:line="240" w:lineRule="auto"/>
        <w:rPr>
          <w:rFonts w:ascii="Noto Sans" w:eastAsia="Times New Roman" w:hAnsi="Noto Sans" w:cs="Noto Sans"/>
          <w:color w:val="FFFFFF"/>
          <w:sz w:val="48"/>
          <w:szCs w:val="48"/>
          <w:lang w:eastAsia="pt-PT"/>
        </w:rPr>
      </w:pPr>
      <w:r w:rsidRPr="00AD6969">
        <w:rPr>
          <w:rFonts w:ascii="Noto Sans" w:eastAsia="Times New Roman" w:hAnsi="Noto Sans" w:cs="Noto Sans"/>
          <w:noProof/>
          <w:color w:val="007AB2"/>
          <w:sz w:val="48"/>
          <w:szCs w:val="48"/>
          <w:lang w:eastAsia="pt-PT"/>
        </w:rPr>
        <w:drawing>
          <wp:inline distT="0" distB="0" distL="0" distR="0" wp14:anchorId="3C8E04AE" wp14:editId="4186D9B0">
            <wp:extent cx="4526280" cy="1432560"/>
            <wp:effectExtent l="0" t="0" r="7620" b="0"/>
            <wp:docPr id="18" name="Imagem 18" descr="Uma imagem com texto&#10;&#10;Descrição gerada automa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8" descr="Uma imagem com texto&#10;&#10;Descrição gerada automa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56636" w14:textId="77777777" w:rsidR="00AD6969" w:rsidRPr="00AD6969" w:rsidRDefault="00651490" w:rsidP="00AD6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hyperlink r:id="rId7" w:history="1">
        <w:r w:rsidR="00AD6969" w:rsidRPr="00AD6969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n. 26 (2021): Poéticas do corpo</w:t>
        </w:r>
      </w:hyperlink>
      <w:r w:rsidR="00AD6969" w:rsidRPr="00AD6969">
        <w:rPr>
          <w:rFonts w:ascii="Noto Sans" w:eastAsia="Times New Roman" w:hAnsi="Noto Sans" w:cs="Noto Sans"/>
          <w:sz w:val="20"/>
          <w:szCs w:val="20"/>
          <w:lang w:eastAsia="pt-PT"/>
        </w:rPr>
        <w:t> /</w:t>
      </w:r>
    </w:p>
    <w:p w14:paraId="6F5F035A" w14:textId="77777777" w:rsidR="00AD6969" w:rsidRPr="00AD6969" w:rsidRDefault="00AD6969" w:rsidP="00AD6969">
      <w:pPr>
        <w:shd w:val="clear" w:color="auto" w:fill="FFFFFF"/>
        <w:spacing w:after="0" w:line="300" w:lineRule="atLeast"/>
        <w:ind w:left="720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 </w:t>
      </w:r>
    </w:p>
    <w:p w14:paraId="2B107674" w14:textId="77777777" w:rsidR="00AD6969" w:rsidRPr="00AD6969" w:rsidRDefault="00AD6969" w:rsidP="00AD69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Entrevista</w:t>
      </w:r>
    </w:p>
    <w:p w14:paraId="319D0334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0"/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  <w:t>Entre a literatura e a filosofia</w:t>
      </w:r>
    </w:p>
    <w:p w14:paraId="6F90AB2B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o encantamento e a corporização da experiência</w:t>
      </w:r>
    </w:p>
    <w:p w14:paraId="1C038330" w14:textId="77777777" w:rsidR="00AD6969" w:rsidRPr="00AD6969" w:rsidRDefault="00AD6969" w:rsidP="00AD6969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Autores</w:t>
      </w:r>
    </w:p>
    <w:p w14:paraId="4DCC97F0" w14:textId="77777777" w:rsidR="00AD6969" w:rsidRPr="00AD6969" w:rsidRDefault="00AD6969" w:rsidP="00AD696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70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João Tiago Lima</w:t>
      </w: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Universidade de Évora</w:t>
      </w:r>
    </w:p>
    <w:p w14:paraId="3CEDA150" w14:textId="77777777" w:rsidR="00AD6969" w:rsidRPr="00AD6969" w:rsidRDefault="00AD6969" w:rsidP="00AD6969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DOI: </w:t>
      </w:r>
    </w:p>
    <w:p w14:paraId="03524CB6" w14:textId="77777777" w:rsidR="00AD6969" w:rsidRPr="00AD6969" w:rsidRDefault="00651490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8" w:history="1">
        <w:r w:rsidR="00AD6969" w:rsidRPr="00AD6969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https://doi.org/10.23925/1983-4373.2021i26vm1</w:t>
        </w:r>
      </w:hyperlink>
    </w:p>
    <w:p w14:paraId="0755A302" w14:textId="77777777" w:rsidR="00AD6969" w:rsidRPr="00AD6969" w:rsidRDefault="00AD6969" w:rsidP="00AD6969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Palavras-chave: </w:t>
      </w:r>
    </w:p>
    <w:p w14:paraId="7B5B42BE" w14:textId="77777777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filosofia, esporte, arte, corporização</w:t>
      </w:r>
    </w:p>
    <w:p w14:paraId="771C5AA3" w14:textId="77777777" w:rsidR="00AD6969" w:rsidRPr="00AD6969" w:rsidRDefault="00AD6969" w:rsidP="00AD6969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Resumo</w:t>
      </w:r>
    </w:p>
    <w:p w14:paraId="15CE183A" w14:textId="77777777" w:rsidR="00AD6969" w:rsidRPr="00AD6969" w:rsidRDefault="00AD6969" w:rsidP="00AD6969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Entrevista com João Tiago Lima, especialista em esporte e filosofia da Universidade de Évora, que nos convida a pensar como o artista, assim como o esportista, “entrega seu corpo”, conforme a expressão de Merleau-Ponty sobre o pintor. Nesse bloco o professor Lima apresenta aproximações e distanciamentos entre a literatura, a filosofia e a corporização da experiência.</w:t>
      </w:r>
    </w:p>
    <w:p w14:paraId="1E842A09" w14:textId="77777777" w:rsidR="00AD6969" w:rsidRPr="00AD6969" w:rsidRDefault="00AD6969" w:rsidP="00AD6969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Edição: Ana Paula Rodrigues da Silva, Thiago Fonseca (TV-PUC)</w:t>
      </w: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br/>
        <w:t>Música: PIPA estúdio</w:t>
      </w:r>
    </w:p>
    <w:p w14:paraId="4F4D6140" w14:textId="77777777" w:rsidR="00AD6969" w:rsidRPr="00AD6969" w:rsidRDefault="00AD6969" w:rsidP="00AD6969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Downloads</w:t>
      </w:r>
    </w:p>
    <w:p w14:paraId="6698C71D" w14:textId="77777777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Não há dados estatísticos.</w:t>
      </w:r>
    </w:p>
    <w:p w14:paraId="0E1B8ED6" w14:textId="77777777" w:rsidR="00AD6969" w:rsidRPr="00AD6969" w:rsidRDefault="00AD6969" w:rsidP="00AD6969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Metrics</w:t>
      </w:r>
    </w:p>
    <w:p w14:paraId="52435F6A" w14:textId="77777777" w:rsidR="00AD6969" w:rsidRPr="00AD6969" w:rsidRDefault="00AD6969" w:rsidP="00AD6969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lastRenderedPageBreak/>
        <w:t>No metrics found.</w:t>
      </w:r>
    </w:p>
    <w:p w14:paraId="7DB03DC5" w14:textId="77777777" w:rsidR="00AD6969" w:rsidRPr="00AD6969" w:rsidRDefault="00AD6969" w:rsidP="00AD696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007AB2"/>
          <w:sz w:val="24"/>
          <w:szCs w:val="24"/>
          <w:lang w:eastAsia="pt-PT"/>
        </w:rPr>
      </w:pPr>
      <w:r w:rsidRPr="00AD6969">
        <w:rPr>
          <w:rFonts w:ascii="inherit" w:eastAsia="Times New Roman" w:hAnsi="inherit" w:cs="Helvetica"/>
          <w:sz w:val="21"/>
          <w:szCs w:val="21"/>
          <w:lang w:eastAsia="pt-PT"/>
        </w:rPr>
        <w:fldChar w:fldCharType="begin"/>
      </w:r>
      <w:r w:rsidRPr="00AD6969">
        <w:rPr>
          <w:rFonts w:ascii="inherit" w:eastAsia="Times New Roman" w:hAnsi="inherit" w:cs="Helvetica"/>
          <w:sz w:val="21"/>
          <w:szCs w:val="21"/>
          <w:lang w:eastAsia="pt-PT"/>
        </w:rPr>
        <w:instrText xml:space="preserve"> HYPERLINK "https://plu.mx/plum/a/?doi=10.23925/1983-4373.2021i26vm1" \o "PlumX Metrics Detail Page" \t "_blank" </w:instrText>
      </w:r>
      <w:r w:rsidRPr="00AD6969">
        <w:rPr>
          <w:rFonts w:ascii="inherit" w:eastAsia="Times New Roman" w:hAnsi="inherit" w:cs="Helvetica"/>
          <w:sz w:val="21"/>
          <w:szCs w:val="21"/>
          <w:lang w:eastAsia="pt-PT"/>
        </w:rPr>
      </w:r>
      <w:r w:rsidRPr="00AD6969">
        <w:rPr>
          <w:rFonts w:ascii="inherit" w:eastAsia="Times New Roman" w:hAnsi="inherit" w:cs="Helvetica"/>
          <w:sz w:val="21"/>
          <w:szCs w:val="21"/>
          <w:lang w:eastAsia="pt-PT"/>
        </w:rPr>
        <w:fldChar w:fldCharType="separate"/>
      </w:r>
    </w:p>
    <w:p w14:paraId="6D3EADB8" w14:textId="77777777" w:rsidR="00AD6969" w:rsidRPr="00AD6969" w:rsidRDefault="00AD6969" w:rsidP="00AD696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D6969">
        <w:rPr>
          <w:rFonts w:ascii="inherit" w:eastAsia="Times New Roman" w:hAnsi="inherit" w:cs="Helvetica"/>
          <w:sz w:val="21"/>
          <w:szCs w:val="21"/>
          <w:lang w:eastAsia="pt-PT"/>
        </w:rPr>
        <w:fldChar w:fldCharType="end"/>
      </w:r>
    </w:p>
    <w:p w14:paraId="189B4F20" w14:textId="77777777" w:rsidR="00AD6969" w:rsidRPr="00AD6969" w:rsidRDefault="00AD6969" w:rsidP="00AD6969">
      <w:pPr>
        <w:numPr>
          <w:ilvl w:val="0"/>
          <w:numId w:val="5"/>
        </w:numPr>
        <w:pBdr>
          <w:top w:val="single" w:sz="24" w:space="8" w:color="C43BF3"/>
          <w:left w:val="single" w:sz="6" w:space="8" w:color="E3E3E3"/>
          <w:bottom w:val="single" w:sz="6" w:space="8" w:color="E3E3E3"/>
          <w:right w:val="single" w:sz="6" w:space="8" w:color="E3E3E3"/>
        </w:pBdr>
        <w:shd w:val="clear" w:color="auto" w:fill="FFFFFF"/>
        <w:spacing w:after="75" w:line="240" w:lineRule="auto"/>
        <w:ind w:left="270" w:right="-300"/>
        <w:textAlignment w:val="top"/>
        <w:rPr>
          <w:rFonts w:ascii="inherit" w:eastAsia="Times New Roman" w:hAnsi="inherit" w:cs="Helvetica"/>
          <w:color w:val="C43BF3"/>
          <w:sz w:val="21"/>
          <w:szCs w:val="21"/>
          <w:lang w:eastAsia="pt-PT"/>
        </w:rPr>
      </w:pPr>
      <w:r w:rsidRPr="00AD6969">
        <w:rPr>
          <w:rFonts w:ascii="inherit" w:eastAsia="Times New Roman" w:hAnsi="inherit" w:cs="Helvetica"/>
          <w:color w:val="C43BF3"/>
          <w:sz w:val="21"/>
          <w:szCs w:val="21"/>
          <w:lang w:eastAsia="pt-PT"/>
        </w:rPr>
        <w:t>Captures</w:t>
      </w:r>
    </w:p>
    <w:p w14:paraId="19374C07" w14:textId="77777777" w:rsidR="00AD6969" w:rsidRPr="00AD6969" w:rsidRDefault="00AD6969" w:rsidP="00AD6969">
      <w:pPr>
        <w:numPr>
          <w:ilvl w:val="0"/>
          <w:numId w:val="5"/>
        </w:numPr>
        <w:pBdr>
          <w:top w:val="single" w:sz="24" w:space="8" w:color="C43BF3"/>
          <w:left w:val="single" w:sz="6" w:space="8" w:color="E3E3E3"/>
          <w:bottom w:val="single" w:sz="6" w:space="8" w:color="E3E3E3"/>
          <w:right w:val="single" w:sz="6" w:space="8" w:color="E3E3E3"/>
        </w:pBdr>
        <w:shd w:val="clear" w:color="auto" w:fill="FFFFFF"/>
        <w:spacing w:after="0" w:line="240" w:lineRule="auto"/>
        <w:ind w:left="270" w:right="-300"/>
        <w:textAlignment w:val="top"/>
        <w:rPr>
          <w:rFonts w:ascii="inherit" w:eastAsia="Times New Roman" w:hAnsi="inherit" w:cs="Helvetica"/>
          <w:sz w:val="21"/>
          <w:szCs w:val="21"/>
          <w:lang w:eastAsia="pt-PT"/>
        </w:rPr>
      </w:pPr>
      <w:r w:rsidRPr="00AD6969">
        <w:rPr>
          <w:rFonts w:ascii="inherit" w:eastAsia="Times New Roman" w:hAnsi="inherit" w:cs="Helvetica"/>
          <w:color w:val="333333"/>
          <w:sz w:val="21"/>
          <w:szCs w:val="21"/>
          <w:lang w:eastAsia="pt-PT"/>
        </w:rPr>
        <w:t>Mendeley - Readers: </w:t>
      </w:r>
      <w:r w:rsidRPr="00AD6969">
        <w:rPr>
          <w:rFonts w:ascii="inherit" w:eastAsia="Times New Roman" w:hAnsi="inherit" w:cs="Helvetica"/>
          <w:color w:val="000000"/>
          <w:sz w:val="21"/>
          <w:szCs w:val="21"/>
          <w:lang w:eastAsia="pt-PT"/>
        </w:rPr>
        <w:t>1</w:t>
      </w:r>
    </w:p>
    <w:p w14:paraId="796C745E" w14:textId="4FE5A8E3" w:rsidR="00AD6969" w:rsidRPr="00AD6969" w:rsidRDefault="00AD6969" w:rsidP="00AD696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6E1A62"/>
          <w:sz w:val="21"/>
          <w:szCs w:val="21"/>
          <w:lang w:eastAsia="pt-PT"/>
        </w:rPr>
      </w:pPr>
      <w:r w:rsidRPr="00AD6969">
        <w:rPr>
          <w:rFonts w:ascii="inherit" w:eastAsia="Times New Roman" w:hAnsi="inherit" w:cs="Helvetica"/>
          <w:noProof/>
          <w:color w:val="6E1A62"/>
          <w:sz w:val="21"/>
          <w:szCs w:val="21"/>
          <w:lang w:eastAsia="pt-PT"/>
        </w:rPr>
        <w:drawing>
          <wp:inline distT="0" distB="0" distL="0" distR="0" wp14:anchorId="219F0CD5" wp14:editId="00D6EA42">
            <wp:extent cx="2301240" cy="563880"/>
            <wp:effectExtent l="0" t="0" r="3810" b="7620"/>
            <wp:docPr id="17" name="Imagem 17" descr="plum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mX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969">
        <w:rPr>
          <w:rFonts w:ascii="inherit" w:eastAsia="Times New Roman" w:hAnsi="inherit" w:cs="Helvetica"/>
          <w:color w:val="6E1A62"/>
          <w:sz w:val="21"/>
          <w:szCs w:val="21"/>
          <w:lang w:eastAsia="pt-PT"/>
        </w:rPr>
        <w:t> - </w:t>
      </w:r>
    </w:p>
    <w:p w14:paraId="50B93375" w14:textId="77777777" w:rsidR="00AD6969" w:rsidRPr="00AD6969" w:rsidRDefault="00651490" w:rsidP="00AD696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sz w:val="21"/>
          <w:szCs w:val="21"/>
          <w:lang w:eastAsia="pt-PT"/>
        </w:rPr>
      </w:pPr>
      <w:hyperlink r:id="rId10" w:tgtFrame="_blank" w:tooltip="PlumX Metrics Detail Page" w:history="1">
        <w:r w:rsidR="00AD6969" w:rsidRPr="00AD6969">
          <w:rPr>
            <w:rFonts w:ascii="inherit" w:eastAsia="Times New Roman" w:hAnsi="inherit" w:cs="Helvetica"/>
            <w:color w:val="007DBB"/>
            <w:sz w:val="21"/>
            <w:szCs w:val="21"/>
            <w:u w:val="single"/>
            <w:lang w:eastAsia="pt-PT"/>
          </w:rPr>
          <w:t>see details</w:t>
        </w:r>
      </w:hyperlink>
    </w:p>
    <w:p w14:paraId="6BF7EC56" w14:textId="77777777" w:rsidR="00AD6969" w:rsidRPr="00AD6969" w:rsidRDefault="00AD6969" w:rsidP="00AD6969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Biografia do Autor</w:t>
      </w:r>
    </w:p>
    <w:p w14:paraId="2132A178" w14:textId="77777777" w:rsidR="00AD6969" w:rsidRPr="00AD6969" w:rsidRDefault="00AD6969" w:rsidP="00AD6969">
      <w:pPr>
        <w:shd w:val="clear" w:color="auto" w:fill="FFFFFF"/>
        <w:spacing w:after="0" w:line="300" w:lineRule="atLeast"/>
        <w:outlineLvl w:val="2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João Tiago Lima, Universidade de Évora</w:t>
      </w:r>
    </w:p>
    <w:p w14:paraId="2E6946BF" w14:textId="77777777" w:rsidR="00AD6969" w:rsidRPr="00AD6969" w:rsidRDefault="00AD6969" w:rsidP="00AD6969">
      <w:pPr>
        <w:shd w:val="clear" w:color="auto" w:fill="FFFFFF"/>
        <w:spacing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Professor auxiliar com agregação no Departamento de Filosofia da Universidade de Évora (Portugal) e pesquisador no Centro de Investigação de Ciência Política (CICP).</w:t>
      </w:r>
    </w:p>
    <w:p w14:paraId="17CBD22C" w14:textId="3460A1C3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lastRenderedPageBreak/>
        <w:drawing>
          <wp:inline distT="0" distB="0" distL="0" distR="0" wp14:anchorId="6DBC1DB2" wp14:editId="6BD3B8AC">
            <wp:extent cx="4762500" cy="6736080"/>
            <wp:effectExtent l="0" t="0" r="0" b="7620"/>
            <wp:docPr id="16" name="Imagem 16" descr="Uma imagem com texto&#10;&#10;Descrição gerada automa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Uma imagem com texto&#10;&#10;Descrição gerada automaticamen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B216" w14:textId="77777777" w:rsidR="00AD6969" w:rsidRPr="00AD6969" w:rsidRDefault="00AD6969" w:rsidP="00AD6969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Downloads</w:t>
      </w:r>
    </w:p>
    <w:p w14:paraId="299EB023" w14:textId="77777777" w:rsidR="00AD6969" w:rsidRPr="00AD6969" w:rsidRDefault="00651490" w:rsidP="00AD69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5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2" w:history="1">
        <w:r w:rsidR="00AD6969" w:rsidRPr="00AD6969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bdr w:val="single" w:sz="6" w:space="0" w:color="007AB2" w:frame="1"/>
            <w:shd w:val="clear" w:color="auto" w:fill="FFFFFF"/>
            <w:lang w:eastAsia="pt-PT"/>
          </w:rPr>
          <w:t> vídeo</w:t>
        </w:r>
      </w:hyperlink>
    </w:p>
    <w:p w14:paraId="47D806C2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Publicado</w:t>
      </w:r>
    </w:p>
    <w:p w14:paraId="45880FDD" w14:textId="77777777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2021-07-08</w:t>
      </w:r>
    </w:p>
    <w:p w14:paraId="0FD5691B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Como Citar</w:t>
      </w:r>
    </w:p>
    <w:p w14:paraId="092DDFCB" w14:textId="77777777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r w:rsidRPr="00AD6969">
        <w:rPr>
          <w:rFonts w:ascii="Noto Sans" w:eastAsia="Times New Roman" w:hAnsi="Noto Sans" w:cs="Noto Sans"/>
          <w:sz w:val="18"/>
          <w:szCs w:val="18"/>
          <w:lang w:eastAsia="pt-PT"/>
        </w:rPr>
        <w:t>Lima, J. T. (2021). Entre a literatura e a filosofia: o encantamento e a corporização da experiência. </w:t>
      </w:r>
      <w:r w:rsidRPr="00AD6969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FronteiraZ. Revista Do Programa De Estudos Pós-Graduados Em Literatura E Crítica Literária</w:t>
      </w:r>
      <w:r w:rsidRPr="00AD6969">
        <w:rPr>
          <w:rFonts w:ascii="Noto Sans" w:eastAsia="Times New Roman" w:hAnsi="Noto Sans" w:cs="Noto Sans"/>
          <w:sz w:val="18"/>
          <w:szCs w:val="18"/>
          <w:lang w:eastAsia="pt-PT"/>
        </w:rPr>
        <w:t>, (26). https://doi.org/10.23925/1983-4373.2021i26vm1</w:t>
      </w:r>
    </w:p>
    <w:p w14:paraId="3FEF1DF4" w14:textId="77777777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r w:rsidRPr="00AD6969">
        <w:rPr>
          <w:rFonts w:ascii="Noto Sans" w:eastAsia="Times New Roman" w:hAnsi="Noto Sans" w:cs="Noto Sans"/>
          <w:sz w:val="18"/>
          <w:szCs w:val="18"/>
          <w:lang w:eastAsia="pt-PT"/>
        </w:rPr>
        <w:lastRenderedPageBreak/>
        <w:t>Fomatos de Citação</w:t>
      </w:r>
    </w:p>
    <w:p w14:paraId="535CDDC0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Edição</w:t>
      </w:r>
    </w:p>
    <w:p w14:paraId="2CB3ECDD" w14:textId="77777777" w:rsidR="00AD6969" w:rsidRPr="00AD6969" w:rsidRDefault="00651490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3" w:history="1">
        <w:r w:rsidR="00AD6969" w:rsidRPr="00AD6969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n. 26 (2021): Poéticas do corpo</w:t>
        </w:r>
      </w:hyperlink>
    </w:p>
    <w:p w14:paraId="0D929329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Seção</w:t>
      </w:r>
    </w:p>
    <w:p w14:paraId="4B243A33" w14:textId="77777777" w:rsidR="00AD6969" w:rsidRPr="00AD6969" w:rsidRDefault="00AD6969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Entrevista</w:t>
      </w:r>
    </w:p>
    <w:p w14:paraId="47D99A1B" w14:textId="77777777" w:rsidR="00AD6969" w:rsidRPr="00AD6969" w:rsidRDefault="00AD6969" w:rsidP="00AD6969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Licença</w:t>
      </w:r>
    </w:p>
    <w:p w14:paraId="01F9E703" w14:textId="77777777" w:rsidR="00AD6969" w:rsidRPr="00AD6969" w:rsidRDefault="00AD6969" w:rsidP="00AD6969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Copyright (c) 2021 FronteiraZ. Revista do Programa de Estudos Pós-Graduados em Literatura e Crítica Literária</w:t>
      </w:r>
    </w:p>
    <w:p w14:paraId="6B201276" w14:textId="454BD9B0" w:rsidR="00AD6969" w:rsidRPr="00AD6969" w:rsidRDefault="00AD6969" w:rsidP="00AD6969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64CC1918" wp14:editId="44A33C44">
            <wp:extent cx="838200" cy="297180"/>
            <wp:effectExtent l="0" t="0" r="0" b="7620"/>
            <wp:docPr id="15" name="Imagem 15" descr="Creative Commons Licens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137CC" w14:textId="77777777" w:rsidR="00AD6969" w:rsidRPr="00AD6969" w:rsidRDefault="00AD6969" w:rsidP="00AD6969">
      <w:pPr>
        <w:shd w:val="clear" w:color="auto" w:fill="FFFFFF"/>
        <w:spacing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Este trabalho está licenciado sob uma licença </w:t>
      </w:r>
      <w:hyperlink r:id="rId16" w:history="1">
        <w:r w:rsidRPr="00AD6969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Creative Commons Attribution-NonCommercial 4.0 International License</w:t>
        </w:r>
      </w:hyperlink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3A76727D" w14:textId="77777777" w:rsidR="00AD6969" w:rsidRPr="00AD6969" w:rsidRDefault="00AD6969" w:rsidP="00AD6969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Copyright (c) 2020 FronteiraZ. Revista do Programa de Estudos Pós-Graduados em Literatura e Crítica Literária</w:t>
      </w:r>
    </w:p>
    <w:p w14:paraId="6D12F608" w14:textId="4B253753" w:rsidR="00AD6969" w:rsidRPr="00AD6969" w:rsidRDefault="00AD6969" w:rsidP="00AD6969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AD6969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04EB890F" wp14:editId="5014DB13">
            <wp:extent cx="838200" cy="297180"/>
            <wp:effectExtent l="0" t="0" r="0" b="7620"/>
            <wp:docPr id="14" name="Imagem 14" descr="Creative Commons Licens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br/>
        <w:t>Este trabalho está licenciado sob uma licença </w:t>
      </w:r>
      <w:hyperlink r:id="rId19" w:history="1">
        <w:r w:rsidRPr="00AD6969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Creative Commons Attribution 4.0 International License</w:t>
        </w:r>
      </w:hyperlink>
      <w:r w:rsidRPr="00AD6969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0B757BD5" w14:textId="77777777" w:rsidR="00AD6969" w:rsidRPr="00AD6969" w:rsidRDefault="00651490" w:rsidP="00AD696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0" w:tgtFrame="_blank" w:tooltip="Mais..." w:history="1">
        <w:r w:rsidR="00AD6969" w:rsidRPr="00AD6969">
          <w:rPr>
            <w:rFonts w:ascii="Arial" w:eastAsia="Times New Roman" w:hAnsi="Arial" w:cs="Arial"/>
            <w:b/>
            <w:bCs/>
            <w:color w:val="333333"/>
            <w:sz w:val="17"/>
            <w:szCs w:val="17"/>
            <w:u w:val="single"/>
            <w:bdr w:val="none" w:sz="0" w:space="0" w:color="auto" w:frame="1"/>
            <w:lang w:eastAsia="pt-PT"/>
          </w:rPr>
          <w:t>0</w:t>
        </w:r>
      </w:hyperlink>
    </w:p>
    <w:p w14:paraId="351C55A6" w14:textId="147C8AAC" w:rsidR="00AD6969" w:rsidRPr="00AD6969" w:rsidRDefault="00AD6969" w:rsidP="00AD6969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5AF5C809" wp14:editId="159F1F32">
            <wp:extent cx="1905000" cy="838200"/>
            <wp:effectExtent l="0" t="0" r="0" b="0"/>
            <wp:docPr id="13" name="Imagem 13" descr="Cross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re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</w:t>
      </w:r>
    </w:p>
    <w:p w14:paraId="1B0E8EC8" w14:textId="77777777" w:rsidR="00AD6969" w:rsidRPr="00AD6969" w:rsidRDefault="00AD6969" w:rsidP="00AD6969">
      <w:pPr>
        <w:shd w:val="clear" w:color="auto" w:fill="646464"/>
        <w:spacing w:after="0" w:line="240" w:lineRule="auto"/>
        <w:jc w:val="center"/>
        <w:textAlignment w:val="baseline"/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  <w:t>0</w:t>
      </w:r>
    </w:p>
    <w:p w14:paraId="18886174" w14:textId="26B5DEEB" w:rsidR="00AD6969" w:rsidRPr="00AD6969" w:rsidRDefault="00AD6969" w:rsidP="00AD6969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2207D4F7" wp14:editId="296BC6C9">
            <wp:extent cx="1905000" cy="838200"/>
            <wp:effectExtent l="0" t="0" r="0" b="0"/>
            <wp:docPr id="12" name="Imagem 12" descr="Sc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pu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br/>
      </w:r>
      <w:r w:rsidRPr="00AD6969">
        <w:rPr>
          <w:rFonts w:ascii="Noto Sans" w:eastAsia="Times New Roman" w:hAnsi="Noto Sans" w:cs="Noto Sans"/>
          <w:b/>
          <w:bCs/>
          <w:color w:val="FFFFFF"/>
          <w:sz w:val="16"/>
          <w:szCs w:val="16"/>
          <w:shd w:val="clear" w:color="auto" w:fill="646464"/>
          <w:lang w:eastAsia="pt-PT"/>
        </w:rPr>
        <w:t>0</w:t>
      </w:r>
    </w:p>
    <w:p w14:paraId="430F6DF7" w14:textId="2466F53D" w:rsidR="00AD6969" w:rsidRPr="00AD6969" w:rsidRDefault="00AD6969" w:rsidP="00AD6969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noProof/>
          <w:color w:val="007AB2"/>
          <w:sz w:val="21"/>
          <w:szCs w:val="21"/>
          <w:lang w:eastAsia="pt-PT"/>
        </w:rPr>
        <w:drawing>
          <wp:inline distT="0" distB="0" distL="0" distR="0" wp14:anchorId="2181DD73" wp14:editId="259D738F">
            <wp:extent cx="1905000" cy="838200"/>
            <wp:effectExtent l="0" t="0" r="0" b="0"/>
            <wp:docPr id="11" name="Imagem 11" descr="Google Scholar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ogle Scholar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A79DE" w14:textId="53EEA75F" w:rsidR="00AD6969" w:rsidRPr="00AD6969" w:rsidRDefault="00651490" w:rsidP="00AD6969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hyperlink r:id="rId25" w:tgtFrame="_blank" w:history="1">
        <w:r w:rsidR="00AD6969" w:rsidRPr="00AD6969">
          <w:rPr>
            <w:rFonts w:ascii="Noto Sans" w:eastAsia="Times New Roman" w:hAnsi="Noto Sans" w:cs="Noto Sans"/>
            <w:b/>
            <w:bCs/>
            <w:noProof/>
            <w:color w:val="007AB2"/>
            <w:sz w:val="21"/>
            <w:szCs w:val="21"/>
            <w:lang w:eastAsia="pt-PT"/>
          </w:rPr>
          <w:drawing>
            <wp:inline distT="0" distB="0" distL="0" distR="0" wp14:anchorId="0E1956D4" wp14:editId="0CF5FCC4">
              <wp:extent cx="1905000" cy="838200"/>
              <wp:effectExtent l="0" t="0" r="0" b="0"/>
              <wp:docPr id="10" name="Imagem 10" descr="Europe PMC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urope PMC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D6969" w:rsidRPr="00AD6969">
          <w:rPr>
            <w:rFonts w:ascii="Noto Sans" w:eastAsia="Times New Roman" w:hAnsi="Noto Sans" w:cs="Noto Sans"/>
            <w:b/>
            <w:bCs/>
            <w:color w:val="007AB2"/>
            <w:sz w:val="21"/>
            <w:szCs w:val="21"/>
            <w:u w:val="single"/>
            <w:lang w:eastAsia="pt-PT"/>
          </w:rPr>
          <w:br/>
        </w:r>
        <w:r w:rsidR="00AD6969" w:rsidRPr="00AD6969">
          <w:rPr>
            <w:rFonts w:ascii="Noto Sans" w:eastAsia="Times New Roman" w:hAnsi="Noto Sans" w:cs="Noto Sans"/>
            <w:b/>
            <w:bCs/>
            <w:color w:val="FFFFFF"/>
            <w:sz w:val="16"/>
            <w:szCs w:val="16"/>
            <w:u w:val="single"/>
            <w:shd w:val="clear" w:color="auto" w:fill="646464"/>
            <w:lang w:eastAsia="pt-PT"/>
          </w:rPr>
          <w:t>0</w:t>
        </w:r>
      </w:hyperlink>
    </w:p>
    <w:p w14:paraId="41220B05" w14:textId="77777777" w:rsidR="00AD6969" w:rsidRPr="00AD6969" w:rsidRDefault="00AD6969" w:rsidP="00AD6969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  <w:lastRenderedPageBreak/>
        <w:t>Enviar Submissão</w:t>
      </w:r>
    </w:p>
    <w:p w14:paraId="520DA2B2" w14:textId="77777777" w:rsidR="00AD6969" w:rsidRPr="00AD6969" w:rsidRDefault="00651490" w:rsidP="00AD6969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7" w:history="1">
        <w:r w:rsidR="00AD6969" w:rsidRPr="00AD6969">
          <w:rPr>
            <w:rFonts w:ascii="Noto Sans" w:eastAsia="Times New Roman" w:hAnsi="Noto Sans" w:cs="Noto Sans"/>
            <w:b/>
            <w:bCs/>
            <w:color w:val="007AB2"/>
            <w:sz w:val="20"/>
            <w:szCs w:val="20"/>
            <w:u w:val="single"/>
            <w:bdr w:val="single" w:sz="6" w:space="0" w:color="auto" w:frame="1"/>
            <w:shd w:val="clear" w:color="auto" w:fill="EEEEEE"/>
            <w:lang w:eastAsia="pt-PT"/>
          </w:rPr>
          <w:t>Enviar Submissão</w:t>
        </w:r>
      </w:hyperlink>
    </w:p>
    <w:p w14:paraId="7027655F" w14:textId="77777777" w:rsidR="00AD6969" w:rsidRPr="00AD6969" w:rsidRDefault="00AD6969" w:rsidP="00AD6969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Palavras-chave</w:t>
      </w:r>
    </w:p>
    <w:p w14:paraId="3268DE21" w14:textId="77777777" w:rsidR="00AD6969" w:rsidRPr="00AD6969" w:rsidRDefault="00AD6969" w:rsidP="00AD6969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LiteraturaPoesiaAlteridadeCrítica literáriaEscritacríticaliteraturaalteridadepoesiaPsicanáliseMemóriaModernidadeUtopiaIlustraçãoutopiaLivro-objetoIdentidademestiçagemLeituraesportearteCorpoCríticaGraciliano Ramos</w:t>
      </w:r>
    </w:p>
    <w:p w14:paraId="7C1E7220" w14:textId="77777777" w:rsidR="00AD6969" w:rsidRPr="00AD6969" w:rsidRDefault="00AD6969" w:rsidP="00AD6969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    Indexadores:</w:t>
      </w:r>
    </w:p>
    <w:p w14:paraId="370D232C" w14:textId="204DD44C" w:rsidR="00AD6969" w:rsidRPr="00AD6969" w:rsidRDefault="00AD6969" w:rsidP="00AD6969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7D24B284" wp14:editId="6C129793">
            <wp:extent cx="1432560" cy="487680"/>
            <wp:effectExtent l="0" t="0" r="0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180B" w14:textId="651B1A1D" w:rsidR="00AD6969" w:rsidRPr="00AD6969" w:rsidRDefault="00AD6969" w:rsidP="00AD6969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03E1784E" wp14:editId="4E5D1C7F">
            <wp:extent cx="1379220" cy="44196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6154B" w14:textId="6060AF92" w:rsidR="00AD6969" w:rsidRPr="00AD6969" w:rsidRDefault="00AD6969" w:rsidP="00AD6969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7BD0EFAC" wp14:editId="0F919DD5">
            <wp:extent cx="1333500" cy="342900"/>
            <wp:effectExtent l="0" t="0" r="0" b="0"/>
            <wp:docPr id="7" name="Imagem 7" descr="dialnet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lnet fronteiraz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BA09" w14:textId="4FBA73FC" w:rsidR="00AD6969" w:rsidRPr="00AD6969" w:rsidRDefault="00AD6969" w:rsidP="00AD6969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19878130" wp14:editId="50EA8343">
            <wp:extent cx="1432560" cy="25908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B24C" w14:textId="39BEB32D" w:rsidR="00AD6969" w:rsidRPr="00AD6969" w:rsidRDefault="00AD6969" w:rsidP="00AD6969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7E73D0E5" wp14:editId="0BE3B5B6">
            <wp:extent cx="1333500" cy="441960"/>
            <wp:effectExtent l="0" t="0" r="0" b="0"/>
            <wp:docPr id="5" name="Imagem 5" descr="ecz0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z0 fronteiraz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1154F" w14:textId="224DC723" w:rsidR="00AD6969" w:rsidRPr="00AD6969" w:rsidRDefault="00AD6969" w:rsidP="00AD6969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3C21E5D1" wp14:editId="7834F2A6">
            <wp:extent cx="1333500" cy="480060"/>
            <wp:effectExtent l="0" t="0" r="0" b="0"/>
            <wp:docPr id="4" name="Imagem 4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2961" w14:textId="77777777" w:rsidR="00AD6969" w:rsidRPr="00AD6969" w:rsidRDefault="00AD6969" w:rsidP="00AD6969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Idioma</w:t>
      </w:r>
    </w:p>
    <w:p w14:paraId="438F3220" w14:textId="77777777" w:rsidR="00AD6969" w:rsidRPr="00AD6969" w:rsidRDefault="00651490" w:rsidP="00AD69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hyperlink r:id="rId34" w:history="1">
        <w:r w:rsidR="00AD6969" w:rsidRPr="00AD6969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n-US" w:eastAsia="pt-PT"/>
          </w:rPr>
          <w:t>English</w:t>
        </w:r>
      </w:hyperlink>
    </w:p>
    <w:p w14:paraId="6782BED4" w14:textId="77777777" w:rsidR="00AD6969" w:rsidRPr="00AD6969" w:rsidRDefault="00651490" w:rsidP="00AD69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s-ES" w:eastAsia="pt-PT"/>
        </w:rPr>
      </w:pPr>
      <w:hyperlink r:id="rId35" w:history="1">
        <w:r w:rsidR="00AD6969" w:rsidRPr="00AD6969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s-ES" w:eastAsia="pt-PT"/>
          </w:rPr>
          <w:t>Español (España)</w:t>
        </w:r>
      </w:hyperlink>
    </w:p>
    <w:p w14:paraId="1DDFB69D" w14:textId="77777777" w:rsidR="00AD6969" w:rsidRPr="00AD6969" w:rsidRDefault="00651490" w:rsidP="00AD69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pt-BR" w:eastAsia="pt-PT"/>
        </w:rPr>
      </w:pPr>
      <w:hyperlink r:id="rId36" w:history="1">
        <w:r w:rsidR="00AD6969" w:rsidRPr="00AD6969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pt-BR" w:eastAsia="pt-PT"/>
          </w:rPr>
          <w:t>Português (Brasil)</w:t>
        </w:r>
      </w:hyperlink>
    </w:p>
    <w:p w14:paraId="2A6D7895" w14:textId="77777777" w:rsidR="00AD6969" w:rsidRPr="00AD6969" w:rsidRDefault="00AD6969" w:rsidP="00AD6969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Notícias</w:t>
      </w:r>
    </w:p>
    <w:p w14:paraId="44B7B3E9" w14:textId="77777777" w:rsidR="00AD6969" w:rsidRPr="00AD6969" w:rsidRDefault="00651490" w:rsidP="00AD6969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7" w:history="1">
        <w:r w:rsidR="00AD6969" w:rsidRPr="00AD6969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 30</w:t>
        </w:r>
      </w:hyperlink>
    </w:p>
    <w:p w14:paraId="567DCBEF" w14:textId="77777777" w:rsidR="00AD6969" w:rsidRPr="00AD6969" w:rsidRDefault="00AD6969" w:rsidP="00AD6969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outubro 19, 2022</w:t>
      </w:r>
    </w:p>
    <w:p w14:paraId="330564F2" w14:textId="77777777" w:rsidR="00AD6969" w:rsidRPr="00AD6969" w:rsidRDefault="00AD6969" w:rsidP="00AD6969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Expansões do literário no campo das artes: teatralidades e escalas</w:t>
      </w:r>
    </w:p>
    <w:p w14:paraId="70FE5893" w14:textId="77777777" w:rsidR="00AD6969" w:rsidRPr="00AD6969" w:rsidRDefault="00AD6969" w:rsidP="00AD6969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Prazo para submissão de artigos: até 10 de março de 2023</w:t>
      </w:r>
    </w:p>
    <w:p w14:paraId="6898F63D" w14:textId="77777777" w:rsidR="00AD6969" w:rsidRPr="00AD6969" w:rsidRDefault="00651490" w:rsidP="00AD6969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8" w:history="1">
        <w:r w:rsidR="00AD6969" w:rsidRPr="00AD6969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CHAMADA PRORROGADA - Fronteiraz 29</w:t>
        </w:r>
      </w:hyperlink>
    </w:p>
    <w:p w14:paraId="4F2B5F4C" w14:textId="77777777" w:rsidR="00AD6969" w:rsidRPr="00AD6969" w:rsidRDefault="00AD6969" w:rsidP="00AD6969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lastRenderedPageBreak/>
        <w:t>junho 13, 2022</w:t>
      </w:r>
    </w:p>
    <w:p w14:paraId="4DF3B7FB" w14:textId="77777777" w:rsidR="00AD6969" w:rsidRPr="00AD6969" w:rsidRDefault="00AD6969" w:rsidP="00AD6969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Semana de Arte Moderna no Brasil: 100 anos e uma história ainda em processo</w:t>
      </w:r>
    </w:p>
    <w:p w14:paraId="19E5FC11" w14:textId="77777777" w:rsidR="00AD6969" w:rsidRPr="00AD6969" w:rsidRDefault="00AD6969" w:rsidP="00AD6969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NOVO PRAZO</w:t>
      </w: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para submissão de artigos: até 10 de julho de 2022.</w:t>
      </w:r>
    </w:p>
    <w:p w14:paraId="2703D086" w14:textId="77777777" w:rsidR="00AD6969" w:rsidRPr="00AD6969" w:rsidRDefault="00AD6969" w:rsidP="00AD6969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FronteiraZ. Revista do Programa de Estudos Pós-Graduados em Literatura e Crítica Literária, São Paulo - SP, Brasil, e-ISSN 1983-4373.</w:t>
      </w:r>
    </w:p>
    <w:p w14:paraId="58636EEF" w14:textId="1C027DE8" w:rsidR="00AD6969" w:rsidRPr="00AD6969" w:rsidRDefault="00AD6969" w:rsidP="00AD6969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7B7A49E1" wp14:editId="6133D1BF">
            <wp:extent cx="838200" cy="2971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 Este obra está licenciada com uma Licença </w:t>
      </w:r>
      <w:hyperlink r:id="rId39" w:history="1">
        <w:r w:rsidRPr="00AD6969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Creative Commons Atribuição 4.0 Internacional</w:t>
        </w:r>
      </w:hyperlink>
      <w:r w:rsidRPr="00AD6969">
        <w:rPr>
          <w:rFonts w:ascii="Noto Sans" w:eastAsia="Times New Roman" w:hAnsi="Noto Sans" w:cs="Noto Sans"/>
          <w:sz w:val="21"/>
          <w:szCs w:val="21"/>
          <w:lang w:eastAsia="pt-PT"/>
        </w:rPr>
        <w:t>.</w:t>
      </w:r>
    </w:p>
    <w:p w14:paraId="79A3A0E3" w14:textId="06188202" w:rsidR="00AD6969" w:rsidRPr="00AD6969" w:rsidRDefault="00AD6969" w:rsidP="00AD6969">
      <w:pPr>
        <w:shd w:val="clear" w:color="auto" w:fill="DDDDDD"/>
        <w:spacing w:after="0" w:line="240" w:lineRule="auto"/>
        <w:jc w:val="center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AD6969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drawing>
          <wp:inline distT="0" distB="0" distL="0" distR="0" wp14:anchorId="1D713D78" wp14:editId="2E0EBA94">
            <wp:extent cx="2857500" cy="1859280"/>
            <wp:effectExtent l="0" t="0" r="0" b="7620"/>
            <wp:docPr id="1" name="Imagem 1" descr="Mais informações sobre o sistema de publicação, a plataforma e o fluxo de publicação do OJS/PKP.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is informações sobre o sistema de publicação, a plataforma e o fluxo de publicação do OJS/PKP.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B151D" w14:textId="4D55D9C3" w:rsidR="00662FFB" w:rsidRDefault="00662FFB"/>
    <w:sectPr w:rsidR="0066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6B1"/>
    <w:multiLevelType w:val="multilevel"/>
    <w:tmpl w:val="E3D6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B6BA3"/>
    <w:multiLevelType w:val="multilevel"/>
    <w:tmpl w:val="2A5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1BAB"/>
    <w:multiLevelType w:val="multilevel"/>
    <w:tmpl w:val="4554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51A23"/>
    <w:multiLevelType w:val="multilevel"/>
    <w:tmpl w:val="BE6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F09B5"/>
    <w:multiLevelType w:val="multilevel"/>
    <w:tmpl w:val="432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B0C76"/>
    <w:multiLevelType w:val="multilevel"/>
    <w:tmpl w:val="68F6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A25832"/>
    <w:multiLevelType w:val="multilevel"/>
    <w:tmpl w:val="696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540878">
    <w:abstractNumId w:val="2"/>
  </w:num>
  <w:num w:numId="2" w16cid:durableId="650066422">
    <w:abstractNumId w:val="6"/>
  </w:num>
  <w:num w:numId="3" w16cid:durableId="1416823708">
    <w:abstractNumId w:val="5"/>
  </w:num>
  <w:num w:numId="4" w16cid:durableId="399602391">
    <w:abstractNumId w:val="1"/>
  </w:num>
  <w:num w:numId="5" w16cid:durableId="1821725138">
    <w:abstractNumId w:val="4"/>
  </w:num>
  <w:num w:numId="6" w16cid:durableId="1013145146">
    <w:abstractNumId w:val="3"/>
  </w:num>
  <w:num w:numId="7" w16cid:durableId="48701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D3"/>
    <w:rsid w:val="00651490"/>
    <w:rsid w:val="00662FFB"/>
    <w:rsid w:val="00755AD3"/>
    <w:rsid w:val="00AD6969"/>
    <w:rsid w:val="00F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890AA-76ED-4D6B-8F80-56871C5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AD6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AD6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D6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D696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D696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D696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D6969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AD69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AD6969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AD69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AD6969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profile">
    <w:name w:val="profile"/>
    <w:basedOn w:val="Normal"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eparator">
    <w:name w:val="separator"/>
    <w:basedOn w:val="Tipodeletrapredefinidodopargrafo"/>
    <w:rsid w:val="00AD6969"/>
  </w:style>
  <w:style w:type="paragraph" w:customStyle="1" w:styleId="current">
    <w:name w:val="current"/>
    <w:basedOn w:val="Normal"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ame">
    <w:name w:val="name"/>
    <w:basedOn w:val="Tipodeletrapredefinidodopargrafo"/>
    <w:rsid w:val="00AD6969"/>
  </w:style>
  <w:style w:type="character" w:customStyle="1" w:styleId="affiliation">
    <w:name w:val="affiliation"/>
    <w:basedOn w:val="Tipodeletrapredefinidodopargrafo"/>
    <w:rsid w:val="00AD6969"/>
  </w:style>
  <w:style w:type="character" w:customStyle="1" w:styleId="value">
    <w:name w:val="value"/>
    <w:basedOn w:val="Tipodeletrapredefinidodopargrafo"/>
    <w:rsid w:val="00AD6969"/>
  </w:style>
  <w:style w:type="paragraph" w:styleId="NormalWeb">
    <w:name w:val="Normal (Web)"/>
    <w:basedOn w:val="Normal"/>
    <w:uiPriority w:val="99"/>
    <w:semiHidden/>
    <w:unhideWhenUsed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perbuzz-muted">
    <w:name w:val="paperbuzz-muted"/>
    <w:basedOn w:val="Normal"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ppd-label">
    <w:name w:val="ppd-label"/>
    <w:basedOn w:val="Tipodeletrapredefinidodopargrafo"/>
    <w:rsid w:val="00AD6969"/>
  </w:style>
  <w:style w:type="character" w:customStyle="1" w:styleId="ppd-count">
    <w:name w:val="ppd-count"/>
    <w:basedOn w:val="Tipodeletrapredefinidodopargrafo"/>
    <w:rsid w:val="00AD6969"/>
  </w:style>
  <w:style w:type="character" w:customStyle="1" w:styleId="badgetotal">
    <w:name w:val="badge_total"/>
    <w:basedOn w:val="Tipodeletrapredefinidodopargrafo"/>
    <w:rsid w:val="00AD6969"/>
  </w:style>
  <w:style w:type="character" w:customStyle="1" w:styleId="Ttulo10">
    <w:name w:val="Título1"/>
    <w:basedOn w:val="Tipodeletrapredefinidodopargrafo"/>
    <w:rsid w:val="00AD6969"/>
  </w:style>
  <w:style w:type="character" w:styleId="Forte">
    <w:name w:val="Strong"/>
    <w:basedOn w:val="Tipodeletrapredefinidodopargrafo"/>
    <w:uiPriority w:val="22"/>
    <w:qFormat/>
    <w:rsid w:val="00AD6969"/>
    <w:rPr>
      <w:b/>
      <w:bCs/>
    </w:rPr>
  </w:style>
  <w:style w:type="paragraph" w:customStyle="1" w:styleId="localeenus">
    <w:name w:val="locale_en_us"/>
    <w:basedOn w:val="Normal"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eses">
    <w:name w:val="locale_es_es"/>
    <w:basedOn w:val="Normal"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ptbr">
    <w:name w:val="locale_pt_br"/>
    <w:basedOn w:val="Normal"/>
    <w:rsid w:val="00AD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6587">
                      <w:marLeft w:val="-450"/>
                      <w:marRight w:val="-450"/>
                      <w:marTop w:val="45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88352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18093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34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4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59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7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215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03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187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7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128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8468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752361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50184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07150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7058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6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215602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48213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88946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96056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1164870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10842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94254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1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1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stas.pucsp.br/index.php/fronteiraz/issue/view/2600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9" Type="http://schemas.openxmlformats.org/officeDocument/2006/relationships/hyperlink" Target="http://creativecommons.org/licenses/by/4.0/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revistas.pucsp.br/index.php/fronteiraz/user/setLocale/en_US?source=%2Findex.php%2Ffronteiraz%2Farticle%2Fview%2F54946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evistas.pucsp.br/index.php/fronteiraz/issue/view/26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4.0/" TargetMode="External"/><Relationship Id="rId20" Type="http://schemas.openxmlformats.org/officeDocument/2006/relationships/hyperlink" Target="https://revistas.pucsp.br/index.php/fronteiraz/article/view/54946" TargetMode="External"/><Relationship Id="rId29" Type="http://schemas.openxmlformats.org/officeDocument/2006/relationships/image" Target="media/image11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8.png"/><Relationship Id="rId32" Type="http://schemas.openxmlformats.org/officeDocument/2006/relationships/image" Target="media/image14.png"/><Relationship Id="rId37" Type="http://schemas.openxmlformats.org/officeDocument/2006/relationships/hyperlink" Target="https://revistas.pucsp.br/index.php/fronteiraz/announcement/view/578" TargetMode="External"/><Relationship Id="rId40" Type="http://schemas.openxmlformats.org/officeDocument/2006/relationships/hyperlink" Target="https://revistas.pucsp.br/index.php/fronteiraz/about/aboutThisPublishingSystem" TargetMode="External"/><Relationship Id="rId5" Type="http://schemas.openxmlformats.org/officeDocument/2006/relationships/hyperlink" Target="https://revistas.pucsp.br/index.php/fronteiraz/index" TargetMode="External"/><Relationship Id="rId15" Type="http://schemas.openxmlformats.org/officeDocument/2006/relationships/image" Target="media/image4.png"/><Relationship Id="rId23" Type="http://schemas.openxmlformats.org/officeDocument/2006/relationships/hyperlink" Target="https://scholar.google.com/scholar?q=10.23925/1983-4373.2021i26vm1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revistas.pucsp.br/index.php/fronteiraz/user/setLocale/pt_BR?source=%2Findex.php%2Ffronteiraz%2Farticle%2Fview%2F54946" TargetMode="External"/><Relationship Id="rId10" Type="http://schemas.openxmlformats.org/officeDocument/2006/relationships/hyperlink" Target="https://plu.mx/plum/a/?doi=10.23925/1983-4373.2021i26vm1" TargetMode="External"/><Relationship Id="rId19" Type="http://schemas.openxmlformats.org/officeDocument/2006/relationships/hyperlink" Target="https://creativecommons.org/licenses/by/4.0/" TargetMode="External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/4.0/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revistas.pucsp.br/index.php/fronteiraz/about/submissions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revistas.pucsp.br/index.php/fronteiraz/user/setLocale/es_ES?source=%2Findex.php%2Ffronteiraz%2Farticle%2Fview%2F5494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23925/1983-4373.2021i26vm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vistas.pucsp.br/index.php/fronteiraz/article/view/54946/35677" TargetMode="External"/><Relationship Id="rId17" Type="http://schemas.openxmlformats.org/officeDocument/2006/relationships/hyperlink" Target="https://creativecommons.org/licenses/by/4.0/" TargetMode="External"/><Relationship Id="rId25" Type="http://schemas.openxmlformats.org/officeDocument/2006/relationships/hyperlink" Target="http://europepmc.org/search?scope=fulltext&amp;query=(REF:10.23925/1983-4373.2021i26vm1)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s://revistas.pucsp.br/index.php/fronteiraz/announcement/view/5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697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Vilela</dc:creator>
  <cp:keywords/>
  <dc:description/>
  <cp:lastModifiedBy>Ana Luísa Vilela</cp:lastModifiedBy>
  <cp:revision>4</cp:revision>
  <dcterms:created xsi:type="dcterms:W3CDTF">2023-01-30T23:59:00Z</dcterms:created>
  <dcterms:modified xsi:type="dcterms:W3CDTF">2023-01-31T00:06:00Z</dcterms:modified>
</cp:coreProperties>
</file>