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15C" w:rsidRDefault="000332A2" w:rsidP="00B4315C">
      <w:pPr>
        <w:pStyle w:val="PargrafodaLista"/>
        <w:shd w:val="clear" w:color="auto" w:fill="C6D9F1"/>
        <w:tabs>
          <w:tab w:val="left" w:pos="3585"/>
        </w:tabs>
        <w:spacing w:after="0"/>
        <w:ind w:left="0"/>
        <w:contextualSpacing/>
        <w:jc w:val="center"/>
        <w:rPr>
          <w:rFonts w:cs="Tahoma"/>
          <w:b/>
        </w:rPr>
      </w:pPr>
      <w:r w:rsidRPr="000332A2">
        <w:rPr>
          <w:rFonts w:cs="Tahoma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57.45pt;margin-top:-75.15pt;width:116.75pt;height:30.1pt;z-index:251662336;mso-width-relative:margin;mso-height-relative:margin">
            <v:textbox>
              <w:txbxContent>
                <w:p w:rsidR="000332A2" w:rsidRPr="000332A2" w:rsidRDefault="000332A2" w:rsidP="000332A2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0332A2">
                    <w:rPr>
                      <w:b/>
                      <w:sz w:val="24"/>
                      <w:szCs w:val="24"/>
                    </w:rPr>
                    <w:t>Anexo B</w:t>
                  </w:r>
                </w:p>
              </w:txbxContent>
            </v:textbox>
          </v:shape>
        </w:pict>
      </w:r>
      <w:r w:rsidR="00B4315C">
        <w:rPr>
          <w:rFonts w:cs="Tahoma"/>
          <w:b/>
        </w:rPr>
        <w:t>Critérios de avaliação</w:t>
      </w:r>
    </w:p>
    <w:p w:rsidR="00B4315C" w:rsidRPr="00210DF0" w:rsidRDefault="00B4315C" w:rsidP="00B4315C">
      <w:pPr>
        <w:pStyle w:val="PargrafodaLista"/>
        <w:shd w:val="clear" w:color="auto" w:fill="C6D9F1"/>
        <w:tabs>
          <w:tab w:val="left" w:pos="3585"/>
        </w:tabs>
        <w:spacing w:after="0"/>
        <w:ind w:left="0"/>
        <w:contextualSpacing/>
      </w:pPr>
      <w:r w:rsidRPr="00210DF0">
        <w:rPr>
          <w:rFonts w:cs="Tahoma"/>
          <w:b/>
        </w:rPr>
        <w:t>Línguas Estrangeiras – Grupos 320, 330 e 350 (Francês, Inglês e Espanhol)</w:t>
      </w:r>
    </w:p>
    <w:p w:rsidR="00B4315C" w:rsidRPr="00210DF0" w:rsidRDefault="005C7A37" w:rsidP="00B4315C">
      <w:pPr>
        <w:suppressAutoHyphens/>
        <w:spacing w:after="0" w:line="240" w:lineRule="auto"/>
        <w:ind w:left="360"/>
        <w:rPr>
          <w:rFonts w:cs="Times New Roman"/>
          <w:b/>
          <w:bCs/>
        </w:rPr>
      </w:pPr>
      <w:r w:rsidRPr="005C7A37">
        <w:rPr>
          <w:noProof/>
          <w:lang w:eastAsia="pt-PT"/>
        </w:rPr>
        <w:pict>
          <v:shape id="_x0000_s1026" type="#_x0000_t202" style="position:absolute;left:0;text-align:left;margin-left:0;margin-top:19.45pt;width:491.45pt;height:450.75pt;z-index:251660288;mso-wrap-distance-left:7.05pt;mso-wrap-distance-right:7.05pt;mso-position-horizontal:center;mso-position-horizontal-relative:margin" stroked="f">
            <v:fill opacity="0" color2="black"/>
            <v:textbox style="mso-next-textbox:#_x0000_s1026"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1597"/>
                    <w:gridCol w:w="1634"/>
                    <w:gridCol w:w="1624"/>
                    <w:gridCol w:w="1382"/>
                    <w:gridCol w:w="1414"/>
                    <w:gridCol w:w="713"/>
                    <w:gridCol w:w="31"/>
                    <w:gridCol w:w="1119"/>
                  </w:tblGrid>
                  <w:tr w:rsidR="00B4315C" w:rsidTr="00A150CA">
                    <w:trPr>
                      <w:trHeight w:val="352"/>
                    </w:trPr>
                    <w:tc>
                      <w:tcPr>
                        <w:tcW w:w="951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4315C" w:rsidRDefault="00B4315C" w:rsidP="00A150CA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Domínios da avaliação</w:t>
                        </w:r>
                      </w:p>
                    </w:tc>
                  </w:tr>
                  <w:tr w:rsidR="00B4315C" w:rsidTr="002E2844">
                    <w:trPr>
                      <w:trHeight w:val="352"/>
                    </w:trPr>
                    <w:tc>
                      <w:tcPr>
                        <w:tcW w:w="8364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Aprendizagens</w:t>
                        </w:r>
                      </w:p>
                    </w:tc>
                    <w:tc>
                      <w:tcPr>
                        <w:tcW w:w="1150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Atitudes</w:t>
                        </w:r>
                      </w:p>
                    </w:tc>
                  </w:tr>
                  <w:tr w:rsidR="00B4315C" w:rsidTr="00A150CA">
                    <w:trPr>
                      <w:trHeight w:val="352"/>
                    </w:trPr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Metas</w:t>
                        </w:r>
                      </w:p>
                      <w:p w:rsidR="00B4315C" w:rsidRDefault="00B4315C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de</w:t>
                        </w:r>
                        <w:proofErr w:type="gramEnd"/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 xml:space="preserve"> Aprendizagem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Competências</w:t>
                        </w:r>
                      </w:p>
                    </w:tc>
                    <w:tc>
                      <w:tcPr>
                        <w:tcW w:w="1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Instrumentos de Avaliação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Patamares mínimos de avaliação</w:t>
                        </w:r>
                      </w:p>
                    </w:tc>
                    <w:tc>
                      <w:tcPr>
                        <w:tcW w:w="21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Peso percentual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Peso percentual</w:t>
                        </w:r>
                      </w:p>
                    </w:tc>
                  </w:tr>
                  <w:tr w:rsidR="00B4315C" w:rsidTr="00A150CA">
                    <w:trPr>
                      <w:cantSplit/>
                      <w:trHeight w:val="411"/>
                    </w:trPr>
                    <w:tc>
                      <w:tcPr>
                        <w:tcW w:w="15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</w:p>
                      <w:p w:rsidR="00B4315C" w:rsidRDefault="00B4315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Compreensão Escrita</w:t>
                        </w:r>
                      </w:p>
                    </w:tc>
                    <w:tc>
                      <w:tcPr>
                        <w:tcW w:w="16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</w:p>
                      <w:p w:rsidR="00B4315C" w:rsidRDefault="00B4315C">
                        <w:pPr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</w:p>
                      <w:p w:rsidR="00B4315C" w:rsidRDefault="00B4315C">
                        <w:pPr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</w:p>
                      <w:p w:rsidR="00B4315C" w:rsidRDefault="00B4315C" w:rsidP="00A150CA">
                        <w:pPr>
                          <w:spacing w:after="0" w:line="240" w:lineRule="auto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    Ler</w:t>
                        </w:r>
                      </w:p>
                      <w:p w:rsidR="00B4315C" w:rsidRDefault="00B4315C">
                        <w:pPr>
                          <w:ind w:left="14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ind w:right="-49"/>
                          <w:jc w:val="center"/>
                          <w:rPr>
                            <w:sz w:val="20"/>
                          </w:rPr>
                        </w:pP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ind w:right="-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Teste</w:t>
                        </w: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ind w:right="-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(100%)</w:t>
                        </w:r>
                      </w:p>
                    </w:tc>
                    <w:tc>
                      <w:tcPr>
                        <w:tcW w:w="138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ind w:right="-4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5 </w:t>
                        </w:r>
                        <w:proofErr w:type="gramStart"/>
                        <w:r>
                          <w:rPr>
                            <w:sz w:val="20"/>
                          </w:rPr>
                          <w:t>testes</w:t>
                        </w:r>
                        <w:proofErr w:type="gramEnd"/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ind w:right="-49"/>
                          <w:jc w:val="center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50% (Exploração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do  Texto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60%</w:t>
                        </w:r>
                      </w:p>
                    </w:tc>
                    <w:tc>
                      <w:tcPr>
                        <w:tcW w:w="11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  <w:p w:rsidR="00B4315C" w:rsidRDefault="00B4315C">
                        <w:pPr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4315C" w:rsidTr="00A150CA">
                    <w:trPr>
                      <w:cantSplit/>
                      <w:trHeight w:val="711"/>
                    </w:trPr>
                    <w:tc>
                      <w:tcPr>
                        <w:tcW w:w="15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ind w:left="142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62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ind w:right="-49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8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ind w:right="-49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20%</w:t>
                        </w:r>
                      </w:p>
                      <w:p w:rsidR="00B4315C" w:rsidRDefault="00B4315C">
                        <w:pPr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(Funcionamento da Língua)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4315C" w:rsidTr="00A150CA">
                    <w:trPr>
                      <w:cantSplit/>
                      <w:trHeight w:val="590"/>
                    </w:trPr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left="142" w:right="-4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Produção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Escrita/</w:t>
                        </w: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left="142" w:right="-4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Interação Escrita</w:t>
                        </w:r>
                      </w:p>
                    </w:tc>
                    <w:tc>
                      <w:tcPr>
                        <w:tcW w:w="1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left="142"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left="142"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Escrever</w:t>
                        </w:r>
                      </w:p>
                    </w:tc>
                    <w:tc>
                      <w:tcPr>
                        <w:tcW w:w="162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82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30%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4315C" w:rsidTr="00A150CA">
                    <w:trPr>
                      <w:cantSplit/>
                      <w:trHeight w:val="590"/>
                    </w:trPr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left="142" w:right="-4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Compreensão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Oral</w:t>
                        </w: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left="142"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left="142"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left="142"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Ouvir</w:t>
                        </w:r>
                      </w:p>
                    </w:tc>
                    <w:tc>
                      <w:tcPr>
                        <w:tcW w:w="1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right="-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Fichas/testes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de compreensão oral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right="-4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2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fichas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>/testes de compreensão oral</w:t>
                        </w: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right="-49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10%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10%</w:t>
                        </w:r>
                      </w:p>
                    </w:tc>
                    <w:tc>
                      <w:tcPr>
                        <w:tcW w:w="11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4315C" w:rsidTr="00A150CA">
                    <w:trPr>
                      <w:cantSplit/>
                      <w:trHeight w:val="590"/>
                    </w:trPr>
                    <w:tc>
                      <w:tcPr>
                        <w:tcW w:w="15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left="142" w:right="-49"/>
                          <w:jc w:val="center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Produção</w:t>
                        </w: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left="142" w:right="-49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Oral/</w:t>
                        </w:r>
                        <w:r>
                          <w:rPr>
                            <w:sz w:val="20"/>
                            <w:szCs w:val="20"/>
                          </w:rPr>
                          <w:t xml:space="preserve"> Interação Oral</w:t>
                        </w: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left="142" w:right="-49"/>
                          <w:jc w:val="center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left="142"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left="142" w:right="-49"/>
                          <w:rPr>
                            <w:rFonts w:cs="Tahoma"/>
                            <w:sz w:val="20"/>
                            <w:szCs w:val="20"/>
                          </w:rPr>
                        </w:pPr>
                        <w:r>
                          <w:rPr>
                            <w:rFonts w:cs="Tahoma"/>
                            <w:sz w:val="20"/>
                            <w:szCs w:val="20"/>
                          </w:rPr>
                          <w:t>Falar</w:t>
                        </w:r>
                      </w:p>
                    </w:tc>
                    <w:tc>
                      <w:tcPr>
                        <w:tcW w:w="1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right="-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Produção oral/</w:t>
                        </w:r>
                      </w:p>
                      <w:p w:rsidR="00B4315C" w:rsidRDefault="00B4315C">
                        <w:pPr>
                          <w:tabs>
                            <w:tab w:val="left" w:pos="142"/>
                            <w:tab w:val="left" w:pos="284"/>
                          </w:tabs>
                          <w:spacing w:after="0" w:line="240" w:lineRule="auto"/>
                          <w:ind w:right="-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Leitura em voz alta/leitura expressiva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 w:rsidP="00822590">
                        <w:pPr>
                          <w:tabs>
                            <w:tab w:val="left" w:pos="142"/>
                            <w:tab w:val="left" w:pos="284"/>
                          </w:tabs>
                          <w:snapToGrid w:val="0"/>
                          <w:spacing w:after="0" w:line="240" w:lineRule="auto"/>
                          <w:ind w:right="-4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2 </w:t>
                        </w:r>
                        <w:proofErr w:type="gramStart"/>
                        <w:r>
                          <w:rPr>
                            <w:sz w:val="20"/>
                            <w:szCs w:val="20"/>
                          </w:rPr>
                          <w:t>momentos</w:t>
                        </w:r>
                        <w:proofErr w:type="gramEnd"/>
                        <w:r>
                          <w:rPr>
                            <w:sz w:val="20"/>
                            <w:szCs w:val="20"/>
                          </w:rPr>
                          <w:t xml:space="preserve"> formais de avaliação 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20%</w:t>
                        </w:r>
                      </w:p>
                    </w:tc>
                    <w:tc>
                      <w:tcPr>
                        <w:tcW w:w="7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20%</w:t>
                        </w:r>
                      </w:p>
                    </w:tc>
                    <w:tc>
                      <w:tcPr>
                        <w:tcW w:w="11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4315C" w:rsidTr="00A150CA">
                    <w:trPr>
                      <w:trHeight w:val="542"/>
                    </w:trPr>
                    <w:tc>
                      <w:tcPr>
                        <w:tcW w:w="159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3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 w:rsidP="00A150CA">
                        <w:pPr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Observação direta e sistemática de comportamentos e atitudes e registo em grelhas de observação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 w:rsidP="00A150CA">
                        <w:pPr>
                          <w:snapToGrid w:val="0"/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Ao longo do ano letivo</w:t>
                        </w:r>
                      </w:p>
                    </w:tc>
                    <w:tc>
                      <w:tcPr>
                        <w:tcW w:w="141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4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bCs/>
                            <w:sz w:val="20"/>
                            <w:szCs w:val="20"/>
                          </w:rPr>
                          <w:t>10%</w:t>
                        </w:r>
                      </w:p>
                    </w:tc>
                  </w:tr>
                  <w:tr w:rsidR="00B4315C" w:rsidTr="00A150CA">
                    <w:trPr>
                      <w:trHeight w:val="522"/>
                    </w:trPr>
                    <w:tc>
                      <w:tcPr>
                        <w:tcW w:w="1597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34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shd w:val="clear" w:color="auto" w:fill="D9D9D9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16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  <w:p w:rsidR="00B4315C" w:rsidRDefault="00B4315C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Totais</w:t>
                        </w:r>
                      </w:p>
                    </w:tc>
                    <w:tc>
                      <w:tcPr>
                        <w:tcW w:w="138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</w:rPr>
                        </w:pPr>
                      </w:p>
                    </w:tc>
                    <w:tc>
                      <w:tcPr>
                        <w:tcW w:w="21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90%</w:t>
                        </w:r>
                      </w:p>
                    </w:tc>
                    <w:tc>
                      <w:tcPr>
                        <w:tcW w:w="11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B4315C" w:rsidRDefault="00B4315C">
                        <w:pPr>
                          <w:snapToGrid w:val="0"/>
                          <w:spacing w:after="0" w:line="240" w:lineRule="auto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>10%</w:t>
                        </w:r>
                      </w:p>
                    </w:tc>
                  </w:tr>
                </w:tbl>
                <w:p w:rsidR="00B4315C" w:rsidRDefault="00B4315C" w:rsidP="00B4315C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</w:p>
    <w:p w:rsidR="00B4315C" w:rsidRPr="00210DF0" w:rsidRDefault="00B4315C" w:rsidP="00B4315C">
      <w:pPr>
        <w:spacing w:after="0" w:line="240" w:lineRule="auto"/>
      </w:pPr>
      <w:r w:rsidRPr="00210DF0">
        <w:t>*Parâmetros a avaliar</w:t>
      </w:r>
      <w:r>
        <w:t>:</w:t>
      </w:r>
    </w:p>
    <w:p w:rsidR="00B4315C" w:rsidRPr="00210DF0" w:rsidRDefault="00B4315C" w:rsidP="00B4315C">
      <w:pPr>
        <w:pStyle w:val="PargrafodaLista"/>
        <w:numPr>
          <w:ilvl w:val="0"/>
          <w:numId w:val="1"/>
        </w:numPr>
        <w:spacing w:after="0" w:line="240" w:lineRule="auto"/>
      </w:pPr>
      <w:r w:rsidRPr="00210DF0">
        <w:t>Participação (Interesse do aluno e fundamentação das opiniões)</w:t>
      </w:r>
      <w:r>
        <w:t>;</w:t>
      </w:r>
    </w:p>
    <w:p w:rsidR="00B4315C" w:rsidRPr="00210DF0" w:rsidRDefault="00B4315C" w:rsidP="00B4315C">
      <w:pPr>
        <w:pStyle w:val="PargrafodaLista"/>
        <w:numPr>
          <w:ilvl w:val="0"/>
          <w:numId w:val="1"/>
        </w:numPr>
        <w:spacing w:after="0" w:line="240" w:lineRule="auto"/>
      </w:pPr>
      <w:r w:rsidRPr="00210DF0">
        <w:t>Responsabilidade (Materiais necessários e previamente definidos; trabalhos de casa; pontualidade no cumprimento das tarefas)</w:t>
      </w:r>
      <w:r>
        <w:t>;</w:t>
      </w:r>
    </w:p>
    <w:p w:rsidR="00B4315C" w:rsidRPr="00210DF0" w:rsidRDefault="00B4315C" w:rsidP="00B4315C">
      <w:pPr>
        <w:pStyle w:val="PargrafodaLista"/>
        <w:numPr>
          <w:ilvl w:val="0"/>
          <w:numId w:val="1"/>
        </w:numPr>
        <w:ind w:right="-49"/>
        <w:jc w:val="both"/>
        <w:rPr>
          <w:rFonts w:cs="Tahoma"/>
          <w:b/>
        </w:rPr>
      </w:pPr>
      <w:r w:rsidRPr="00210DF0">
        <w:t>Comportamento (Atitudes adequadas na sala de aula)</w:t>
      </w:r>
      <w:r w:rsidRPr="00210DF0">
        <w:rPr>
          <w:rFonts w:cs="Tahoma"/>
          <w:b/>
        </w:rPr>
        <w:t>.</w:t>
      </w:r>
    </w:p>
    <w:p w:rsidR="00B4315C" w:rsidRPr="00C703D2" w:rsidRDefault="00B4315C" w:rsidP="00B4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"/>
        <w:jc w:val="both"/>
        <w:rPr>
          <w:b/>
          <w:sz w:val="20"/>
          <w:szCs w:val="20"/>
        </w:rPr>
      </w:pPr>
      <w:r w:rsidRPr="00C703D2">
        <w:rPr>
          <w:rFonts w:cs="Tahoma"/>
          <w:b/>
          <w:sz w:val="20"/>
          <w:szCs w:val="20"/>
        </w:rPr>
        <w:t>Cálculo da classificação</w:t>
      </w:r>
      <w:r w:rsidRPr="00C703D2">
        <w:rPr>
          <w:b/>
          <w:sz w:val="20"/>
          <w:szCs w:val="20"/>
        </w:rPr>
        <w:t>: Ler/compreensão escrita+ funcionamento da língua+ escrever/produção escrita+ interação escrita x0,60 + Ouvir/compreensão oral/interação oral x 0,10 + Falar/produção oral/interação oral x 0,20 + ATITUDES x 0,10=100%</w:t>
      </w:r>
    </w:p>
    <w:p w:rsidR="00B4315C" w:rsidRPr="00C703D2" w:rsidRDefault="00B4315C" w:rsidP="00B431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49"/>
        <w:jc w:val="both"/>
        <w:rPr>
          <w:b/>
          <w:sz w:val="20"/>
          <w:szCs w:val="20"/>
        </w:rPr>
      </w:pPr>
      <w:r w:rsidRPr="00C703D2">
        <w:rPr>
          <w:b/>
          <w:sz w:val="20"/>
          <w:szCs w:val="20"/>
        </w:rPr>
        <w:t>Atitudes: Soma das classificações obtidas nos diferentes parâmetros</w:t>
      </w:r>
    </w:p>
    <w:p w:rsidR="003B7631" w:rsidRDefault="003B7631"/>
    <w:sectPr w:rsidR="003B7631" w:rsidSect="003B763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C2" w:rsidRDefault="00EA77C2" w:rsidP="00B4315C">
      <w:pPr>
        <w:spacing w:after="0" w:line="240" w:lineRule="auto"/>
      </w:pPr>
      <w:r>
        <w:separator/>
      </w:r>
    </w:p>
  </w:endnote>
  <w:endnote w:type="continuationSeparator" w:id="0">
    <w:p w:rsidR="00EA77C2" w:rsidRDefault="00EA77C2" w:rsidP="00B43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C2" w:rsidRDefault="00EA77C2" w:rsidP="00B4315C">
      <w:pPr>
        <w:spacing w:after="0" w:line="240" w:lineRule="auto"/>
      </w:pPr>
      <w:r>
        <w:separator/>
      </w:r>
    </w:p>
  </w:footnote>
  <w:footnote w:type="continuationSeparator" w:id="0">
    <w:p w:rsidR="00EA77C2" w:rsidRDefault="00EA77C2" w:rsidP="00B43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15C" w:rsidRDefault="005C7A37">
    <w:pPr>
      <w:pStyle w:val="Cabealho"/>
    </w:pPr>
    <w:r>
      <w:pict>
        <v:group id="_x0000_s2049" style="width:481.9pt;height:57pt;mso-position-horizontal-relative:char;mso-position-vertical-relative:line" coordorigin="1134,2505" coordsize="9638,11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7787;top:2505;width:2985;height:1140;mso-position-horizontal:right;mso-position-horizontal-relative:margin;mso-position-vertical-relative:page" o:allowoverlap="f">
            <v:imagedata r:id="rId1" o:title=""/>
          </v:shape>
          <v:shape id="_x0000_s2051" type="#_x0000_t75" style="position:absolute;left:1134;top:2505;width:5063;height:850;mso-position-horizontal:left;mso-position-horizontal-relative:margin">
            <v:imagedata r:id="rId2" o:title=""/>
          </v:shape>
          <w10:wrap type="none"/>
          <w10:anchorlock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32AC7"/>
    <w:multiLevelType w:val="hybridMultilevel"/>
    <w:tmpl w:val="BC86E1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4315C"/>
    <w:rsid w:val="000332A2"/>
    <w:rsid w:val="002460EC"/>
    <w:rsid w:val="003B7631"/>
    <w:rsid w:val="005C7A37"/>
    <w:rsid w:val="00B4315C"/>
    <w:rsid w:val="00EA7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15C"/>
    <w:rPr>
      <w:rFonts w:ascii="Calibri" w:eastAsia="Calibri" w:hAnsi="Calibri" w:cs="Calibri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rsid w:val="00B4315C"/>
    <w:pPr>
      <w:ind w:left="720"/>
    </w:pPr>
  </w:style>
  <w:style w:type="paragraph" w:styleId="Cabealho">
    <w:name w:val="header"/>
    <w:basedOn w:val="Normal"/>
    <w:link w:val="CabealhoCarcter"/>
    <w:uiPriority w:val="99"/>
    <w:semiHidden/>
    <w:unhideWhenUsed/>
    <w:rsid w:val="00B43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4315C"/>
    <w:rPr>
      <w:rFonts w:ascii="Calibri" w:eastAsia="Calibri" w:hAnsi="Calibri" w:cs="Calibri"/>
    </w:rPr>
  </w:style>
  <w:style w:type="paragraph" w:styleId="Rodap">
    <w:name w:val="footer"/>
    <w:basedOn w:val="Normal"/>
    <w:link w:val="RodapCarcter"/>
    <w:uiPriority w:val="99"/>
    <w:semiHidden/>
    <w:unhideWhenUsed/>
    <w:rsid w:val="00B43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B4315C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03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0332A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PaulaFreixial</dc:creator>
  <cp:lastModifiedBy>PaulaFreixial</cp:lastModifiedBy>
  <cp:revision>2</cp:revision>
  <dcterms:created xsi:type="dcterms:W3CDTF">2014-01-15T15:39:00Z</dcterms:created>
  <dcterms:modified xsi:type="dcterms:W3CDTF">2014-01-15T15:39:00Z</dcterms:modified>
</cp:coreProperties>
</file>