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04" w:rsidRDefault="00FA5C4B">
      <w:bookmarkStart w:id="0" w:name="_GoBack"/>
      <w:r>
        <w:rPr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.2pt;margin-top:143.9pt;width:490.45pt;height:59.25pt;z-index:251691008;mso-position-horizontal-relative:text;mso-position-vertical-relative:text" filled="f" stroked="f">
            <v:textbox style="mso-next-textbox:#_x0000_s1047">
              <w:txbxContent>
                <w:p w:rsidR="00B92E57" w:rsidRDefault="00B92E57" w:rsidP="00B92E5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3Font_0" w:hAnsi="T3Font_0" w:cs="T3Font_0"/>
                      <w:sz w:val="50"/>
                      <w:szCs w:val="50"/>
                    </w:rPr>
                  </w:pPr>
                  <w:r>
                    <w:rPr>
                      <w:rFonts w:ascii="T3Font_0" w:hAnsi="T3Font_0" w:cs="T3Font_0"/>
                      <w:sz w:val="50"/>
                      <w:szCs w:val="50"/>
                    </w:rPr>
                    <w:t>Existência de minimizantes para</w:t>
                  </w:r>
                </w:p>
                <w:p w:rsidR="008C5B7C" w:rsidRPr="008C5B7C" w:rsidRDefault="00B92E57" w:rsidP="00B92E57">
                  <w:pPr>
                    <w:spacing w:after="0" w:line="560" w:lineRule="exact"/>
                    <w:jc w:val="center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  <w:r>
                    <w:rPr>
                      <w:rFonts w:ascii="T3Font_0" w:hAnsi="T3Font_0" w:cs="T3Font_0"/>
                      <w:sz w:val="50"/>
                      <w:szCs w:val="50"/>
                    </w:rPr>
                    <w:t>integrais n-dimensionais não-convexos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-.2pt;margin-top:222.95pt;width:490.05pt;height:64.35pt;z-index:251689984;mso-position-horizontal-relative:text;mso-position-vertical-relative:text;mso-width-relative:margin;mso-height-relative:margin" filled="f" stroked="f">
            <v:textbox style="mso-next-textbox:#_x0000_s1046">
              <w:txbxContent>
                <w:p w:rsidR="008C5B7C" w:rsidRPr="008C5B7C" w:rsidRDefault="008C5B7C" w:rsidP="008C5B7C">
                  <w:pPr>
                    <w:spacing w:after="0" w:line="360" w:lineRule="exact"/>
                    <w:jc w:val="right"/>
                    <w:rPr>
                      <w:rFonts w:ascii="Arial" w:hAnsi="Arial" w:cs="Arial"/>
                      <w:color w:val="1A1A1A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2" type="#_x0000_t202" style="position:absolute;margin-left:-.2pt;margin-top:394.9pt;width:489.85pt;height:31.3pt;z-index:251681792;mso-position-horizontal-relative:text;mso-position-vertical-relative:text" fillcolor="white [3212]" stroked="f">
            <v:fill opacity="0"/>
            <v:textbox style="mso-next-textbox:#_x0000_s1042">
              <w:txbxContent>
                <w:p w:rsidR="00B92E57" w:rsidRPr="003D07F5" w:rsidRDefault="000C546A" w:rsidP="00B92E57">
                  <w:pPr>
                    <w:spacing w:after="0" w:line="240" w:lineRule="exact"/>
                    <w:jc w:val="right"/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ORIENTADOR (A/ES):</w:t>
                  </w:r>
                  <w:r w:rsidR="00154B39"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  <w:r w:rsidR="00B92E57"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>António Ornelas</w:t>
                  </w:r>
                </w:p>
                <w:p w:rsidR="003D07F5" w:rsidRPr="003D07F5" w:rsidRDefault="003D07F5" w:rsidP="003D07F5">
                  <w:pPr>
                    <w:spacing w:after="0" w:line="240" w:lineRule="exact"/>
                    <w:jc w:val="right"/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5" type="#_x0000_t202" style="position:absolute;margin-left:-.2pt;margin-top:300.45pt;width:490.55pt;height:30.1pt;z-index:251687936;mso-position-horizontal-relative:text;mso-position-vertical-relative:text" filled="f" stroked="f">
            <v:textbox style="mso-next-textbox:#_x0000_s1045">
              <w:txbxContent>
                <w:p w:rsidR="006C64B0" w:rsidRPr="006C64B0" w:rsidRDefault="00B92E57" w:rsidP="006C64B0">
                  <w:pPr>
                    <w:jc w:val="right"/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  <w:t>Luís Manuel Balsa Bicho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 id="_x0000_s1044" type="#_x0000_t202" style="position:absolute;margin-left:-.2pt;margin-top:336.45pt;width:490.4pt;height:49.3pt;z-index:251686912;mso-position-horizontal-relative:text;mso-position-vertical-relative:text" filled="f" stroked="f">
            <v:textbox style="mso-next-textbox:#_x0000_s1044">
              <w:txbxContent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Tese apresentada à Universidade de Évora</w:t>
                  </w:r>
                </w:p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para obtenção do Grau de Doutor em </w:t>
                  </w:r>
                  <w:r w:rsidR="00B92E57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Matemática</w:t>
                  </w:r>
                </w:p>
                <w:p w:rsidR="006C64B0" w:rsidRPr="006C64B0" w:rsidRDefault="004956DE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Especialidade: </w:t>
                  </w:r>
                  <w:r w:rsidR="00B92E57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Cálculo das Variações</w:t>
                  </w:r>
                </w:p>
              </w:txbxContent>
            </v:textbox>
          </v:shape>
        </w:pict>
      </w:r>
      <w:r w:rsidR="00527CE3">
        <w:rPr>
          <w:noProof/>
          <w:lang w:eastAsia="pt-PT"/>
        </w:rPr>
        <w:drawing>
          <wp:anchor distT="0" distB="0" distL="114300" distR="114300" simplePos="0" relativeHeight="251659263" behindDoc="1" locked="0" layoutInCell="1" allowOverlap="1" wp14:anchorId="0C474071" wp14:editId="247FDF15">
            <wp:simplePos x="0" y="0"/>
            <wp:positionH relativeFrom="margin">
              <wp:posOffset>0</wp:posOffset>
            </wp:positionH>
            <wp:positionV relativeFrom="paragraph">
              <wp:posOffset>6199505</wp:posOffset>
            </wp:positionV>
            <wp:extent cx="6124357" cy="2156460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 l="4423" r="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7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7F5">
        <w:rPr>
          <w:noProof/>
          <w:lang w:eastAsia="pt-PT"/>
        </w:rPr>
        <w:drawing>
          <wp:anchor distT="0" distB="0" distL="114300" distR="114300" simplePos="0" relativeHeight="251692032" behindDoc="0" locked="0" layoutInCell="1" allowOverlap="1" wp14:anchorId="09D7C113" wp14:editId="3516A3C2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1" type="#_x0000_t202" style="position:absolute;margin-left:256pt;margin-top:424.45pt;width:246.25pt;height:23.6pt;z-index:251678720;mso-position-horizontal-relative:text;mso-position-vertical-relative:text;mso-width-relative:margin;mso-height-relative:margin" stroked="f">
            <v:textbox style="mso-next-textbox:#_x0000_s1041">
              <w:txbxContent>
                <w:p w:rsidR="00F711CF" w:rsidRPr="00F711CF" w:rsidRDefault="00FA5C4B">
                  <w:pPr>
                    <w:rPr>
                      <w:rFonts w:ascii="Times New Roman" w:hAnsi="Times New Roman" w:cs="Times New Roman"/>
                      <w:i/>
                      <w:color w:val="666666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666666"/>
                      <w:sz w:val="19"/>
                      <w:szCs w:val="19"/>
                    </w:rPr>
                    <w:t>Esta tese</w:t>
                  </w:r>
                  <w:r w:rsidR="00F711CF" w:rsidRPr="00F711CF">
                    <w:rPr>
                      <w:rFonts w:ascii="Times New Roman" w:hAnsi="Times New Roman" w:cs="Times New Roman"/>
                      <w:i/>
                      <w:color w:val="666666"/>
                      <w:sz w:val="19"/>
                      <w:szCs w:val="19"/>
                    </w:rPr>
                    <w:t xml:space="preserve"> inclui as críticas e sugestões feitas pelo júri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31.1pt;margin-top:446.4pt;width:159.05pt;height:21.4pt;z-index:251674624;mso-position-horizontal-relative:text;mso-position-vertical-relative:text;mso-width-relative:margin;mso-height-relative:margin" stroked="f">
            <v:textbox style="mso-next-textbox:#_x0000_s1040">
              <w:txbxContent>
                <w:p w:rsidR="00F711CF" w:rsidRPr="00F711CF" w:rsidRDefault="00F711CF" w:rsidP="00F711CF">
                  <w:pPr>
                    <w:jc w:val="right"/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</w:pP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ÉVORA, </w:t>
                  </w:r>
                  <w:r w:rsidR="00B92E57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FEVEREIRO DE 2013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54.2pt;margin-top:686.6pt;width:235.5pt;height:19.1pt;z-index:251660288;mso-position-horizontal-relative:text;mso-position-vertical-relative:text;mso-width-relative:margin;mso-height-relative:margin" stroked="f">
            <v:textbox style="mso-next-textbox:#_x0000_s1026">
              <w:txbxContent>
                <w:p w:rsidR="00E371EE" w:rsidRPr="000B61F2" w:rsidRDefault="00E371EE" w:rsidP="00E371EE">
                  <w:pPr>
                    <w:jc w:val="right"/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</w:pPr>
                  <w:r w:rsidRPr="000B61F2"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  <w:t>INSTITUTO DE INVESTIGAÇÃO E FORMAÇÃO AVANÇADA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0;margin-top:368.55pt;width:481.9pt;height:0;z-index:251668480;mso-position-horizontal:center;mso-position-horizontal-relative:margin;mso-position-vertical-relative:page" o:connectortype="straight" strokecolor="#1a1a1a" strokeweight="1pt">
            <w10:wrap anchorx="margin" anchory="page"/>
          </v:shape>
        </w:pict>
      </w:r>
      <w:bookmarkEnd w:id="0"/>
    </w:p>
    <w:sectPr w:rsidR="00A03C04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3Font_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2"/>
  </w:compat>
  <w:rsids>
    <w:rsidRoot w:val="00E371EE"/>
    <w:rsid w:val="000B61F2"/>
    <w:rsid w:val="000C546A"/>
    <w:rsid w:val="000C5593"/>
    <w:rsid w:val="00154B39"/>
    <w:rsid w:val="002655CB"/>
    <w:rsid w:val="003D07F5"/>
    <w:rsid w:val="004956DE"/>
    <w:rsid w:val="00527CE3"/>
    <w:rsid w:val="00583709"/>
    <w:rsid w:val="00592A18"/>
    <w:rsid w:val="00642A5F"/>
    <w:rsid w:val="006C64B0"/>
    <w:rsid w:val="008C5B7C"/>
    <w:rsid w:val="009667C4"/>
    <w:rsid w:val="009B6A48"/>
    <w:rsid w:val="00A03C04"/>
    <w:rsid w:val="00AF6E32"/>
    <w:rsid w:val="00B92E57"/>
    <w:rsid w:val="00BC2D2C"/>
    <w:rsid w:val="00D71DB6"/>
    <w:rsid w:val="00E371EE"/>
    <w:rsid w:val="00F711CF"/>
    <w:rsid w:val="00FA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LM</cp:lastModifiedBy>
  <cp:revision>8</cp:revision>
  <dcterms:created xsi:type="dcterms:W3CDTF">2013-02-28T18:56:00Z</dcterms:created>
  <dcterms:modified xsi:type="dcterms:W3CDTF">2013-03-08T15:34:00Z</dcterms:modified>
</cp:coreProperties>
</file>