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D1" w:rsidRDefault="00810ED1"/>
    <w:p w:rsidR="00810ED1" w:rsidRPr="00810ED1" w:rsidRDefault="00810ED1">
      <w:pPr>
        <w:rPr>
          <w:rFonts w:ascii="Academy Engraved LET" w:hAnsi="Academy Engraved LET"/>
          <w:sz w:val="96"/>
          <w:szCs w:val="96"/>
        </w:rPr>
      </w:pPr>
      <w:r w:rsidRPr="00810ED1">
        <w:rPr>
          <w:rFonts w:ascii="Academy Engraved LET" w:hAnsi="Academy Engraved LET"/>
          <w:b/>
          <w:bCs/>
          <w:sz w:val="96"/>
          <w:szCs w:val="96"/>
        </w:rPr>
        <w:t>Boas Praticas no Aleitamento Materno</w:t>
      </w:r>
    </w:p>
    <w:p w:rsidR="00810ED1" w:rsidRDefault="00810ED1"/>
    <w:p w:rsidR="001620A0" w:rsidRDefault="00810ED1" w:rsidP="00810ED1">
      <w:pPr>
        <w:jc w:val="center"/>
      </w:pPr>
      <w:r w:rsidRPr="00B970A7">
        <w:rPr>
          <w:noProof/>
          <w:bdr w:val="double" w:sz="4" w:space="0" w:color="540000" w:shadow="1"/>
          <w:lang w:eastAsia="pt-PT"/>
        </w:rPr>
        <w:drawing>
          <wp:inline distT="0" distB="0" distL="0" distR="0">
            <wp:extent cx="3884930" cy="3276600"/>
            <wp:effectExtent l="1905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or de Posição de Conteúdo 1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613" cy="32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D1" w:rsidRDefault="00810ED1">
      <w:pPr>
        <w:rPr>
          <w:rFonts w:ascii="Calligraph421 BT" w:hAnsi="Calligraph421 BT"/>
          <w:sz w:val="24"/>
          <w:szCs w:val="24"/>
        </w:rPr>
      </w:pPr>
      <w:r w:rsidRPr="00810ED1">
        <w:rPr>
          <w:rFonts w:ascii="Calligraph421 BT" w:hAnsi="Calligraph421 BT"/>
          <w:sz w:val="24"/>
          <w:szCs w:val="24"/>
        </w:rPr>
        <w:t>Acção de formação realizada na c</w:t>
      </w:r>
      <w:r w:rsidR="00304372">
        <w:rPr>
          <w:rFonts w:ascii="Calligraph421 BT" w:hAnsi="Calligraph421 BT"/>
          <w:sz w:val="24"/>
          <w:szCs w:val="24"/>
        </w:rPr>
        <w:t>onsulta externa da MAC no dia 02</w:t>
      </w:r>
      <w:r w:rsidR="007967DE">
        <w:rPr>
          <w:rFonts w:ascii="Calligraph421 BT" w:hAnsi="Calligraph421 BT"/>
          <w:sz w:val="24"/>
          <w:szCs w:val="24"/>
        </w:rPr>
        <w:t>/02</w:t>
      </w:r>
      <w:r w:rsidRPr="00810ED1">
        <w:rPr>
          <w:rFonts w:ascii="Calligraph421 BT" w:hAnsi="Calligraph421 BT"/>
          <w:sz w:val="24"/>
          <w:szCs w:val="24"/>
        </w:rPr>
        <w:t>/2012</w:t>
      </w:r>
    </w:p>
    <w:p w:rsidR="00B970A7" w:rsidRPr="00810ED1" w:rsidRDefault="009A2270">
      <w:pPr>
        <w:rPr>
          <w:rFonts w:ascii="Calligraph421 BT" w:hAnsi="Calligraph421 BT"/>
          <w:sz w:val="24"/>
          <w:szCs w:val="24"/>
        </w:rPr>
      </w:pPr>
      <w:r>
        <w:rPr>
          <w:rFonts w:ascii="Calligraph421 BT" w:hAnsi="Calligraph421 BT"/>
          <w:sz w:val="24"/>
          <w:szCs w:val="24"/>
        </w:rPr>
        <w:t>Destinatários: Grávidas e A</w:t>
      </w:r>
      <w:r w:rsidR="00B970A7">
        <w:rPr>
          <w:rFonts w:ascii="Calligraph421 BT" w:hAnsi="Calligraph421 BT"/>
          <w:sz w:val="24"/>
          <w:szCs w:val="24"/>
        </w:rPr>
        <w:t>companhantes</w:t>
      </w:r>
    </w:p>
    <w:p w:rsidR="00B970A7" w:rsidRDefault="00B970A7"/>
    <w:p w:rsidR="00810ED1" w:rsidRPr="00810ED1" w:rsidRDefault="00810ED1" w:rsidP="00810ED1">
      <w:pPr>
        <w:ind w:left="2832"/>
      </w:pPr>
      <w:proofErr w:type="gramStart"/>
      <w:r>
        <w:t>Por</w:t>
      </w:r>
      <w:proofErr w:type="gramEnd"/>
      <w:r>
        <w:t>:</w:t>
      </w:r>
    </w:p>
    <w:p w:rsidR="00810ED1" w:rsidRPr="00810ED1" w:rsidRDefault="00810ED1" w:rsidP="00810ED1">
      <w:pPr>
        <w:ind w:left="2832"/>
      </w:pPr>
      <w:r w:rsidRPr="00810ED1">
        <w:t>Isabel dos Santos Nunes da Silva</w:t>
      </w:r>
    </w:p>
    <w:p w:rsidR="00810ED1" w:rsidRDefault="00810ED1" w:rsidP="00B970A7">
      <w:pPr>
        <w:ind w:left="2832"/>
      </w:pPr>
      <w:r w:rsidRPr="00810ED1">
        <w:t>Enfermeira Especialista em Saúde Materna e Obstetrícia</w:t>
      </w:r>
    </w:p>
    <w:sectPr w:rsidR="00810ED1" w:rsidSect="00B970A7">
      <w:pgSz w:w="11906" w:h="16838"/>
      <w:pgMar w:top="1417" w:right="1701" w:bottom="1417" w:left="1701" w:header="708" w:footer="708" w:gutter="0"/>
      <w:pgBorders w:offsetFrom="page">
        <w:top w:val="thinThickSmallGap" w:sz="36" w:space="24" w:color="740000"/>
        <w:left w:val="thinThickSmallGap" w:sz="36" w:space="24" w:color="740000"/>
        <w:bottom w:val="thinThickSmallGap" w:sz="36" w:space="24" w:color="740000"/>
        <w:right w:val="thinThickSmallGap" w:sz="36" w:space="24" w:color="74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ED1"/>
    <w:rsid w:val="0002393D"/>
    <w:rsid w:val="001620A0"/>
    <w:rsid w:val="00304372"/>
    <w:rsid w:val="00750C53"/>
    <w:rsid w:val="00771A04"/>
    <w:rsid w:val="007967DE"/>
    <w:rsid w:val="00810ED1"/>
    <w:rsid w:val="009A2270"/>
    <w:rsid w:val="00B9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1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4</cp:revision>
  <cp:lastPrinted>2012-01-25T12:09:00Z</cp:lastPrinted>
  <dcterms:created xsi:type="dcterms:W3CDTF">2012-01-22T20:25:00Z</dcterms:created>
  <dcterms:modified xsi:type="dcterms:W3CDTF">2012-01-25T12:10:00Z</dcterms:modified>
</cp:coreProperties>
</file>