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7A" w:rsidRPr="00EA0D7A" w:rsidRDefault="00EA0D7A" w:rsidP="00EA0D7A">
      <w:pPr>
        <w:spacing w:line="360" w:lineRule="auto"/>
        <w:jc w:val="center"/>
        <w:rPr>
          <w:sz w:val="28"/>
          <w:szCs w:val="28"/>
        </w:rPr>
      </w:pPr>
      <w:r w:rsidRPr="00EA0D7A">
        <w:rPr>
          <w:rFonts w:ascii="Arial" w:hAnsi="Arial" w:cs="Arial"/>
          <w:sz w:val="28"/>
          <w:szCs w:val="28"/>
          <w:lang w:eastAsia="zh-CN"/>
        </w:rPr>
        <w:t>Adsorption Pro</w:t>
      </w:r>
      <w:bookmarkStart w:id="0" w:name="_GoBack"/>
      <w:bookmarkEnd w:id="0"/>
      <w:r w:rsidRPr="00EA0D7A">
        <w:rPr>
          <w:rFonts w:ascii="Arial" w:hAnsi="Arial" w:cs="Arial"/>
          <w:sz w:val="28"/>
          <w:szCs w:val="28"/>
          <w:lang w:eastAsia="zh-CN"/>
        </w:rPr>
        <w:t>perties of Activated Carbons and Ordered Mesoporous Materials from Organic Pollutants in Aqueous Systems</w:t>
      </w:r>
    </w:p>
    <w:p w:rsidR="00EA0D7A" w:rsidRPr="00EA0D7A" w:rsidRDefault="00EA0D7A" w:rsidP="00EA0D7A">
      <w:pPr>
        <w:spacing w:line="360" w:lineRule="auto"/>
        <w:jc w:val="center"/>
        <w:rPr>
          <w:sz w:val="28"/>
          <w:szCs w:val="28"/>
        </w:rPr>
      </w:pPr>
    </w:p>
    <w:p w:rsidR="00EA0D7A" w:rsidRDefault="00EA0D7A" w:rsidP="00EA0D7A">
      <w:pPr>
        <w:spacing w:line="360" w:lineRule="auto"/>
        <w:jc w:val="both"/>
      </w:pPr>
    </w:p>
    <w:p w:rsidR="00EA0D7A" w:rsidRDefault="00EA0D7A" w:rsidP="00EA0D7A">
      <w:pPr>
        <w:spacing w:line="360" w:lineRule="auto"/>
        <w:jc w:val="both"/>
        <w:rPr>
          <w:lang w:val="en-US"/>
        </w:rPr>
      </w:pPr>
      <w:r>
        <w:t xml:space="preserve">On the basis of the studies performed, the activated carbons (AC) prepared from recycled PET, by chemical activation with KOH (PET-2-700), can be successfully used on the removal of MCPA and MB from aqueous medium. </w:t>
      </w:r>
      <w:r w:rsidRPr="00187E5D">
        <w:rPr>
          <w:rFonts w:eastAsia="SimSun"/>
        </w:rPr>
        <w:t xml:space="preserve">In order to improve the </w:t>
      </w:r>
      <w:r>
        <w:rPr>
          <w:rFonts w:eastAsia="SimSun"/>
        </w:rPr>
        <w:t>pollutant adsorption capacity removal, t</w:t>
      </w:r>
      <w:r>
        <w:t xml:space="preserve">he PET-2-700 was submitted to different post treatment. The oxidised AC (PET-2-700HN) exhibits an increase on the MB adsorption capacity but show a MCPA decrease adsorption removal. The PET-2-700 was submitted to different reduction post treatments. The high temperature treatment, PET-2-700T, was not favourable for increasing the MB or MCPA adsorption capacity. However the PET-2-700N and the PET-2-700U show a significant increase on the MCPA adsorption capacity. </w:t>
      </w:r>
      <w:r>
        <w:rPr>
          <w:lang w:val="en-US"/>
        </w:rPr>
        <w:t>T</w:t>
      </w:r>
      <w:r w:rsidRPr="008C1B67">
        <w:rPr>
          <w:lang w:val="en-US"/>
        </w:rPr>
        <w:t xml:space="preserve">he </w:t>
      </w:r>
      <w:r>
        <w:rPr>
          <w:lang w:val="en-US"/>
        </w:rPr>
        <w:t xml:space="preserve">results prove the influence of </w:t>
      </w:r>
      <w:r w:rsidRPr="008C1B67">
        <w:rPr>
          <w:lang w:val="en-US"/>
        </w:rPr>
        <w:t xml:space="preserve">chemical characteristics of the </w:t>
      </w:r>
      <w:r>
        <w:rPr>
          <w:lang w:val="en-US"/>
        </w:rPr>
        <w:t>AC on the MB and MCPA removal</w:t>
      </w:r>
      <w:r w:rsidRPr="008C1B67">
        <w:rPr>
          <w:lang w:val="en-US"/>
        </w:rPr>
        <w:t>.</w:t>
      </w:r>
      <w:r>
        <w:rPr>
          <w:lang w:val="en-US"/>
        </w:rPr>
        <w:t xml:space="preserve"> </w:t>
      </w:r>
    </w:p>
    <w:p w:rsidR="00EA0D7A" w:rsidRDefault="00EA0D7A" w:rsidP="00EA0D7A">
      <w:pPr>
        <w:spacing w:line="360" w:lineRule="auto"/>
        <w:jc w:val="both"/>
        <w:rPr>
          <w:lang w:val="en-US"/>
        </w:rPr>
      </w:pPr>
      <w:r>
        <w:t xml:space="preserve">The MB and MCPA adsorption isotherm were </w:t>
      </w:r>
      <w:proofErr w:type="spellStart"/>
      <w:r>
        <w:t>analyzed</w:t>
      </w:r>
      <w:proofErr w:type="spellEnd"/>
      <w:r>
        <w:t xml:space="preserve"> according to the Langmuir and Freundlich models, and </w:t>
      </w:r>
      <w:r>
        <w:rPr>
          <w:sz w:val="22"/>
          <w:szCs w:val="22"/>
          <w:lang w:eastAsia="pt-PT"/>
        </w:rPr>
        <w:t>calculated parameters reflect with good accuracy the experimental data and are in agreement between them.</w:t>
      </w:r>
    </w:p>
    <w:p w:rsidR="00F53E90" w:rsidRPr="00EA0D7A" w:rsidRDefault="00F53E90">
      <w:pPr>
        <w:rPr>
          <w:lang w:val="en-US"/>
        </w:rPr>
      </w:pPr>
    </w:p>
    <w:sectPr w:rsidR="00F53E90" w:rsidRPr="00EA0D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7A"/>
    <w:rsid w:val="002E343B"/>
    <w:rsid w:val="00EA0D7A"/>
    <w:rsid w:val="00F5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Cansado</dc:creator>
  <cp:lastModifiedBy>Isabel Cansado</cp:lastModifiedBy>
  <cp:revision>1</cp:revision>
  <dcterms:created xsi:type="dcterms:W3CDTF">2012-12-02T23:22:00Z</dcterms:created>
  <dcterms:modified xsi:type="dcterms:W3CDTF">2012-12-02T23:23:00Z</dcterms:modified>
</cp:coreProperties>
</file>